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9879A" w14:textId="2504E97E" w:rsidR="001B5FBC" w:rsidRPr="00F8438B" w:rsidRDefault="0034424F" w:rsidP="00224FAF">
      <w:pPr>
        <w:ind w:firstLine="360"/>
        <w:rPr>
          <w:b/>
        </w:rPr>
      </w:pPr>
      <w:r w:rsidRPr="00F8438B">
        <w:rPr>
          <w:b/>
          <w:sz w:val="28"/>
          <w:szCs w:val="28"/>
        </w:rPr>
        <w:t>Section 1</w:t>
      </w:r>
      <w:r w:rsidR="00CC3BE0" w:rsidRPr="00F8438B">
        <w:rPr>
          <w:b/>
          <w:sz w:val="28"/>
          <w:szCs w:val="28"/>
        </w:rPr>
        <w:t>: Case Summary</w:t>
      </w:r>
    </w:p>
    <w:p w14:paraId="487E5B5E" w14:textId="77777777" w:rsidR="00EE73DF" w:rsidRPr="00F42269" w:rsidRDefault="00EE73DF" w:rsidP="001B5FBC">
      <w:pPr>
        <w:rPr>
          <w:sz w:val="28"/>
          <w:szCs w:val="28"/>
        </w:rPr>
      </w:pPr>
    </w:p>
    <w:tbl>
      <w:tblPr>
        <w:tblStyle w:val="TableGrid"/>
        <w:tblW w:w="11057" w:type="dxa"/>
        <w:tblInd w:w="567" w:type="dxa"/>
        <w:tblLook w:val="04A0" w:firstRow="1" w:lastRow="0" w:firstColumn="1" w:lastColumn="0" w:noHBand="0" w:noVBand="1"/>
      </w:tblPr>
      <w:tblGrid>
        <w:gridCol w:w="2943"/>
        <w:gridCol w:w="8114"/>
      </w:tblGrid>
      <w:tr w:rsidR="000336C3" w:rsidRPr="00A32042" w14:paraId="0205990C" w14:textId="77777777" w:rsidTr="00D742E0">
        <w:tc>
          <w:tcPr>
            <w:tcW w:w="2943" w:type="dxa"/>
            <w:shd w:val="clear" w:color="auto" w:fill="DBE5F1" w:themeFill="accent1" w:themeFillTint="33"/>
            <w:vAlign w:val="bottom"/>
          </w:tcPr>
          <w:p w14:paraId="70AD7B44" w14:textId="0DE4B62D" w:rsidR="000336C3" w:rsidRPr="005951AB" w:rsidRDefault="000336C3" w:rsidP="00F8438B">
            <w:pPr>
              <w:jc w:val="right"/>
              <w:rPr>
                <w:b/>
                <w:sz w:val="28"/>
                <w:szCs w:val="28"/>
              </w:rPr>
            </w:pPr>
            <w:r w:rsidRPr="005951AB">
              <w:rPr>
                <w:rFonts w:eastAsia="Times New Roman" w:cs="Times New Roman"/>
                <w:b/>
                <w:color w:val="000000"/>
                <w:sz w:val="28"/>
                <w:szCs w:val="28"/>
              </w:rPr>
              <w:t>S</w:t>
            </w:r>
            <w:bookmarkStart w:id="0" w:name="Text83"/>
            <w:r w:rsidRPr="005951AB">
              <w:rPr>
                <w:rFonts w:eastAsia="Times New Roman" w:cs="Times New Roman"/>
                <w:b/>
                <w:color w:val="000000"/>
                <w:sz w:val="28"/>
                <w:szCs w:val="28"/>
              </w:rPr>
              <w:t>cenario Title:</w:t>
            </w:r>
          </w:p>
        </w:tc>
        <w:bookmarkEnd w:id="0"/>
        <w:tc>
          <w:tcPr>
            <w:tcW w:w="8114" w:type="dxa"/>
            <w:shd w:val="clear" w:color="auto" w:fill="DBE5F1" w:themeFill="accent1" w:themeFillTint="33"/>
            <w:vAlign w:val="center"/>
          </w:tcPr>
          <w:p w14:paraId="65B59442" w14:textId="098048AD" w:rsidR="000336C3" w:rsidRPr="005951AB" w:rsidRDefault="00B47AED" w:rsidP="007426B9">
            <w:pPr>
              <w:rPr>
                <w:b/>
                <w:sz w:val="28"/>
                <w:szCs w:val="28"/>
              </w:rPr>
            </w:pPr>
            <w:r>
              <w:rPr>
                <w:b/>
                <w:sz w:val="28"/>
                <w:szCs w:val="28"/>
              </w:rPr>
              <w:t>Pediatric Post-Op Tonsillectomy Bleed</w:t>
            </w:r>
          </w:p>
        </w:tc>
      </w:tr>
      <w:tr w:rsidR="000336C3" w:rsidRPr="00A32042" w14:paraId="4359AD8C" w14:textId="77777777" w:rsidTr="005951AB">
        <w:tc>
          <w:tcPr>
            <w:tcW w:w="2943" w:type="dxa"/>
            <w:vAlign w:val="bottom"/>
          </w:tcPr>
          <w:p w14:paraId="60B18252" w14:textId="0C3F558C" w:rsidR="000336C3" w:rsidRPr="00F8438B" w:rsidRDefault="005951AB" w:rsidP="0034424F">
            <w:pPr>
              <w:jc w:val="right"/>
              <w:rPr>
                <w:sz w:val="22"/>
                <w:szCs w:val="28"/>
              </w:rPr>
            </w:pPr>
            <w:r>
              <w:rPr>
                <w:rFonts w:eastAsia="Times New Roman" w:cs="Times New Roman"/>
                <w:color w:val="000000"/>
                <w:sz w:val="22"/>
                <w:szCs w:val="28"/>
              </w:rPr>
              <w:t>Keywords</w:t>
            </w:r>
            <w:r w:rsidR="00F8438B" w:rsidRPr="00F8438B">
              <w:rPr>
                <w:rFonts w:eastAsia="Times New Roman" w:cs="Times New Roman"/>
                <w:color w:val="000000"/>
                <w:sz w:val="22"/>
                <w:szCs w:val="28"/>
              </w:rPr>
              <w:t>:</w:t>
            </w:r>
          </w:p>
        </w:tc>
        <w:tc>
          <w:tcPr>
            <w:tcW w:w="8114" w:type="dxa"/>
            <w:vAlign w:val="center"/>
          </w:tcPr>
          <w:p w14:paraId="7F2180DD" w14:textId="1E2C2F24" w:rsidR="000336C3" w:rsidRPr="00F8438B" w:rsidRDefault="00B47AED" w:rsidP="007426B9">
            <w:pPr>
              <w:rPr>
                <w:sz w:val="22"/>
                <w:szCs w:val="28"/>
              </w:rPr>
            </w:pPr>
            <w:r>
              <w:rPr>
                <w:sz w:val="22"/>
                <w:szCs w:val="28"/>
              </w:rPr>
              <w:t>Pediatrics, Peds, Post-op, Bleed, Tonsillectomy</w:t>
            </w:r>
          </w:p>
        </w:tc>
      </w:tr>
      <w:tr w:rsidR="002E130E" w:rsidRPr="00A32042" w14:paraId="2A1AF7CD" w14:textId="77777777" w:rsidTr="005951AB">
        <w:tc>
          <w:tcPr>
            <w:tcW w:w="2943" w:type="dxa"/>
            <w:vAlign w:val="bottom"/>
          </w:tcPr>
          <w:p w14:paraId="6842B698" w14:textId="2FC512B9" w:rsidR="002E130E" w:rsidRDefault="002E130E" w:rsidP="0034424F">
            <w:pPr>
              <w:jc w:val="right"/>
              <w:rPr>
                <w:rFonts w:eastAsia="Times New Roman" w:cs="Times New Roman"/>
                <w:color w:val="000000"/>
                <w:sz w:val="22"/>
                <w:szCs w:val="28"/>
              </w:rPr>
            </w:pPr>
            <w:r>
              <w:rPr>
                <w:rFonts w:eastAsia="Times New Roman" w:cs="Times New Roman"/>
                <w:color w:val="000000"/>
                <w:sz w:val="22"/>
                <w:szCs w:val="28"/>
              </w:rPr>
              <w:t xml:space="preserve">Brief </w:t>
            </w:r>
            <w:r w:rsidR="008F53C7">
              <w:rPr>
                <w:rFonts w:eastAsia="Times New Roman" w:cs="Times New Roman"/>
                <w:color w:val="000000"/>
                <w:sz w:val="22"/>
                <w:szCs w:val="28"/>
              </w:rPr>
              <w:t>Description of Case:</w:t>
            </w:r>
          </w:p>
        </w:tc>
        <w:tc>
          <w:tcPr>
            <w:tcW w:w="8114" w:type="dxa"/>
            <w:vAlign w:val="center"/>
          </w:tcPr>
          <w:p w14:paraId="6263CF77" w14:textId="7B78D060" w:rsidR="002E130E" w:rsidRPr="00F8438B" w:rsidRDefault="00B47AED" w:rsidP="004359F8">
            <w:pPr>
              <w:rPr>
                <w:sz w:val="22"/>
                <w:szCs w:val="28"/>
              </w:rPr>
            </w:pPr>
            <w:r>
              <w:rPr>
                <w:sz w:val="22"/>
                <w:szCs w:val="28"/>
              </w:rPr>
              <w:t>An 8-year old develop</w:t>
            </w:r>
            <w:r w:rsidR="0080171A">
              <w:rPr>
                <w:sz w:val="22"/>
                <w:szCs w:val="28"/>
              </w:rPr>
              <w:t xml:space="preserve">s a post-op tonsillectomy bleed on post-op day 0. </w:t>
            </w:r>
            <w:r w:rsidR="006C576E">
              <w:rPr>
                <w:sz w:val="22"/>
                <w:szCs w:val="28"/>
              </w:rPr>
              <w:t xml:space="preserve">The case begins with the patient’s mother calling due to blood seen on pillowcase. </w:t>
            </w:r>
            <w:r w:rsidR="0080171A">
              <w:rPr>
                <w:sz w:val="22"/>
                <w:szCs w:val="28"/>
              </w:rPr>
              <w:t>Management will focus on psychosoc</w:t>
            </w:r>
            <w:bookmarkStart w:id="1" w:name="_GoBack"/>
            <w:bookmarkEnd w:id="1"/>
            <w:r w:rsidR="0080171A">
              <w:rPr>
                <w:sz w:val="22"/>
                <w:szCs w:val="28"/>
              </w:rPr>
              <w:t xml:space="preserve">ial needs, positioning, suctioning without further traumatization of the site, continuous re-assessment of patient status, calling for help early, and SBAR report. </w:t>
            </w:r>
            <w:r w:rsidR="004359F8">
              <w:rPr>
                <w:sz w:val="22"/>
                <w:szCs w:val="28"/>
              </w:rPr>
              <w:t>Will require minor fluid resuscitation but n</w:t>
            </w:r>
            <w:r w:rsidR="0080171A">
              <w:rPr>
                <w:sz w:val="22"/>
                <w:szCs w:val="28"/>
              </w:rPr>
              <w:t xml:space="preserve">o </w:t>
            </w:r>
            <w:r w:rsidR="004359F8">
              <w:rPr>
                <w:sz w:val="22"/>
                <w:szCs w:val="28"/>
              </w:rPr>
              <w:t xml:space="preserve">severe </w:t>
            </w:r>
            <w:r w:rsidR="0080171A">
              <w:rPr>
                <w:sz w:val="22"/>
                <w:szCs w:val="28"/>
              </w:rPr>
              <w:t>hemodynamic instability will occur. The case will resolve once the surgeon</w:t>
            </w:r>
            <w:r w:rsidR="00806FEB">
              <w:rPr>
                <w:sz w:val="22"/>
                <w:szCs w:val="28"/>
              </w:rPr>
              <w:t xml:space="preserve"> </w:t>
            </w:r>
            <w:r w:rsidR="004359F8">
              <w:rPr>
                <w:sz w:val="22"/>
                <w:szCs w:val="28"/>
              </w:rPr>
              <w:t>has</w:t>
            </w:r>
            <w:r w:rsidR="00806FEB">
              <w:rPr>
                <w:sz w:val="22"/>
                <w:szCs w:val="28"/>
              </w:rPr>
              <w:t xml:space="preserve"> been notified, and safe management of the child has been exhibited.</w:t>
            </w:r>
            <w:r w:rsidR="0080171A">
              <w:rPr>
                <w:sz w:val="22"/>
                <w:szCs w:val="28"/>
              </w:rPr>
              <w:t xml:space="preserve"> </w:t>
            </w:r>
          </w:p>
        </w:tc>
      </w:tr>
    </w:tbl>
    <w:p w14:paraId="5FEF278D" w14:textId="3BBC02E9" w:rsidR="00E818DC" w:rsidRPr="0085295C" w:rsidRDefault="00E818DC" w:rsidP="00E818DC">
      <w:pPr>
        <w:rPr>
          <w:sz w:val="28"/>
        </w:rPr>
      </w:pPr>
    </w:p>
    <w:tbl>
      <w:tblPr>
        <w:tblW w:w="11057" w:type="dxa"/>
        <w:tblInd w:w="567" w:type="dxa"/>
        <w:tblLayout w:type="fixed"/>
        <w:tblLook w:val="04A0" w:firstRow="1" w:lastRow="0" w:firstColumn="1" w:lastColumn="0" w:noHBand="0" w:noVBand="1"/>
      </w:tblPr>
      <w:tblGrid>
        <w:gridCol w:w="2943"/>
        <w:gridCol w:w="8114"/>
      </w:tblGrid>
      <w:tr w:rsidR="00263728" w:rsidRPr="00F42269" w14:paraId="71E3564E" w14:textId="77777777" w:rsidTr="00D742E0">
        <w:trPr>
          <w:trHeight w:val="256"/>
        </w:trPr>
        <w:tc>
          <w:tcPr>
            <w:tcW w:w="1105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50052EDB" w14:textId="77777777" w:rsidR="00263728" w:rsidRPr="00C469AE" w:rsidRDefault="00263728" w:rsidP="00EE73DF">
            <w:pPr>
              <w:tabs>
                <w:tab w:val="left" w:pos="768"/>
                <w:tab w:val="center" w:pos="5467"/>
                <w:tab w:val="left" w:pos="5760"/>
                <w:tab w:val="left" w:pos="6480"/>
                <w:tab w:val="left" w:pos="8400"/>
              </w:tabs>
              <w:jc w:val="center"/>
              <w:rPr>
                <w:rFonts w:eastAsia="Times New Roman" w:cs="Times New Roman"/>
                <w:b/>
                <w:color w:val="000000"/>
                <w:sz w:val="28"/>
              </w:rPr>
            </w:pPr>
            <w:r w:rsidRPr="00C469AE">
              <w:rPr>
                <w:rFonts w:eastAsia="Times New Roman" w:cs="Times New Roman"/>
                <w:b/>
                <w:color w:val="000000"/>
              </w:rPr>
              <w:t>Goals and Objectives</w:t>
            </w:r>
          </w:p>
        </w:tc>
      </w:tr>
      <w:tr w:rsidR="00263728" w:rsidRPr="00F42269" w14:paraId="5AAF3453" w14:textId="77777777" w:rsidTr="005951AB">
        <w:trPr>
          <w:trHeight w:val="256"/>
        </w:trPr>
        <w:tc>
          <w:tcPr>
            <w:tcW w:w="2943" w:type="dxa"/>
            <w:tcBorders>
              <w:top w:val="single" w:sz="4" w:space="0" w:color="auto"/>
              <w:left w:val="single" w:sz="4" w:space="0" w:color="auto"/>
              <w:bottom w:val="single" w:sz="4" w:space="0" w:color="auto"/>
              <w:right w:val="single" w:sz="4" w:space="0" w:color="auto"/>
            </w:tcBorders>
            <w:shd w:val="clear" w:color="auto" w:fill="auto"/>
            <w:noWrap/>
          </w:tcPr>
          <w:p w14:paraId="3972EADE" w14:textId="77777777" w:rsidR="00263728" w:rsidRPr="00C469AE" w:rsidRDefault="00263728" w:rsidP="00EE73DF">
            <w:pPr>
              <w:jc w:val="right"/>
              <w:rPr>
                <w:rFonts w:eastAsia="Times New Roman" w:cs="Times New Roman"/>
                <w:color w:val="000000"/>
                <w:sz w:val="22"/>
              </w:rPr>
            </w:pPr>
            <w:r w:rsidRPr="00C469AE">
              <w:rPr>
                <w:rFonts w:eastAsia="Arial Unicode MS" w:cs="Arial Unicode MS"/>
                <w:color w:val="000000"/>
                <w:sz w:val="22"/>
                <w:shd w:val="clear" w:color="auto" w:fill="FFFFFF"/>
              </w:rPr>
              <w:t>Educational Goal:</w:t>
            </w:r>
          </w:p>
        </w:tc>
        <w:tc>
          <w:tcPr>
            <w:tcW w:w="8114" w:type="dxa"/>
            <w:tcBorders>
              <w:top w:val="single" w:sz="4" w:space="0" w:color="auto"/>
              <w:left w:val="single" w:sz="4" w:space="0" w:color="auto"/>
              <w:bottom w:val="single" w:sz="4" w:space="0" w:color="auto"/>
              <w:right w:val="single" w:sz="4" w:space="0" w:color="auto"/>
            </w:tcBorders>
            <w:shd w:val="clear" w:color="auto" w:fill="auto"/>
          </w:tcPr>
          <w:p w14:paraId="08A91C4C" w14:textId="452759C7" w:rsidR="00263728" w:rsidRPr="00806FEB" w:rsidRDefault="00806FEB" w:rsidP="00806FEB">
            <w:pPr>
              <w:rPr>
                <w:rFonts w:eastAsia="Times New Roman" w:cs="Times New Roman"/>
                <w:color w:val="000000"/>
                <w:sz w:val="22"/>
              </w:rPr>
            </w:pPr>
            <w:r>
              <w:rPr>
                <w:rFonts w:eastAsia="Times New Roman" w:cs="Times New Roman"/>
                <w:color w:val="000000"/>
                <w:sz w:val="22"/>
              </w:rPr>
              <w:t>Practice the management of a child with a moderate post-op bleed which could compromise oxygenation and hemodynamic status if left untreated</w:t>
            </w:r>
          </w:p>
        </w:tc>
      </w:tr>
      <w:tr w:rsidR="00263728" w:rsidRPr="00F42269" w14:paraId="18E896F8" w14:textId="77777777" w:rsidTr="005951AB">
        <w:trPr>
          <w:trHeight w:val="256"/>
        </w:trPr>
        <w:tc>
          <w:tcPr>
            <w:tcW w:w="2943" w:type="dxa"/>
            <w:tcBorders>
              <w:top w:val="single" w:sz="4" w:space="0" w:color="auto"/>
              <w:left w:val="single" w:sz="4" w:space="0" w:color="auto"/>
              <w:bottom w:val="single" w:sz="4" w:space="0" w:color="auto"/>
              <w:right w:val="single" w:sz="4" w:space="0" w:color="auto"/>
            </w:tcBorders>
            <w:shd w:val="clear" w:color="auto" w:fill="auto"/>
            <w:noWrap/>
          </w:tcPr>
          <w:p w14:paraId="6DE52214" w14:textId="30EAC510" w:rsidR="00263728" w:rsidRPr="00C469AE" w:rsidRDefault="00263728" w:rsidP="00EE73DF">
            <w:pPr>
              <w:jc w:val="right"/>
              <w:rPr>
                <w:rFonts w:eastAsia="Times New Roman" w:cs="Times New Roman"/>
                <w:color w:val="000000"/>
                <w:sz w:val="22"/>
              </w:rPr>
            </w:pPr>
            <w:r w:rsidRPr="00C469AE">
              <w:rPr>
                <w:rFonts w:eastAsia="Times New Roman" w:cs="Times New Roman"/>
                <w:color w:val="000000"/>
                <w:sz w:val="22"/>
              </w:rPr>
              <w:t>Objectives:</w:t>
            </w:r>
          </w:p>
          <w:p w14:paraId="0E772E25" w14:textId="2BA96837" w:rsidR="00BD2CB8" w:rsidRPr="00C469AE" w:rsidRDefault="00BD2CB8" w:rsidP="00EE73DF">
            <w:pPr>
              <w:jc w:val="right"/>
              <w:rPr>
                <w:rFonts w:eastAsia="Times New Roman" w:cs="Times New Roman"/>
                <w:color w:val="000000"/>
                <w:sz w:val="22"/>
              </w:rPr>
            </w:pPr>
            <w:r w:rsidRPr="00C469AE">
              <w:rPr>
                <w:rFonts w:eastAsia="Times New Roman" w:cs="Times New Roman"/>
                <w:color w:val="000000"/>
                <w:sz w:val="22"/>
              </w:rPr>
              <w:t>(Medical and CRM)</w:t>
            </w:r>
          </w:p>
        </w:tc>
        <w:tc>
          <w:tcPr>
            <w:tcW w:w="8114" w:type="dxa"/>
            <w:tcBorders>
              <w:top w:val="single" w:sz="4" w:space="0" w:color="auto"/>
              <w:left w:val="single" w:sz="4" w:space="0" w:color="auto"/>
              <w:bottom w:val="single" w:sz="4" w:space="0" w:color="auto"/>
              <w:right w:val="single" w:sz="4" w:space="0" w:color="auto"/>
            </w:tcBorders>
            <w:shd w:val="clear" w:color="auto" w:fill="auto"/>
          </w:tcPr>
          <w:p w14:paraId="0D31FAB1" w14:textId="1FB223EC" w:rsidR="00263728" w:rsidRDefault="00806FEB" w:rsidP="00806FEB">
            <w:pPr>
              <w:pStyle w:val="ListParagraph"/>
              <w:numPr>
                <w:ilvl w:val="0"/>
                <w:numId w:val="13"/>
              </w:numPr>
              <w:rPr>
                <w:rFonts w:eastAsia="Times New Roman" w:cs="Times New Roman"/>
                <w:color w:val="000000"/>
                <w:sz w:val="22"/>
              </w:rPr>
            </w:pPr>
            <w:r>
              <w:rPr>
                <w:rFonts w:eastAsia="Times New Roman" w:cs="Times New Roman"/>
                <w:color w:val="000000"/>
                <w:sz w:val="22"/>
              </w:rPr>
              <w:t>Recognize and manage the possibility of aspiration</w:t>
            </w:r>
          </w:p>
          <w:p w14:paraId="1018D5A0" w14:textId="6BB099AE" w:rsidR="00806FEB" w:rsidRDefault="00806FEB" w:rsidP="00806FEB">
            <w:pPr>
              <w:pStyle w:val="ListParagraph"/>
              <w:numPr>
                <w:ilvl w:val="0"/>
                <w:numId w:val="13"/>
              </w:numPr>
              <w:rPr>
                <w:rFonts w:eastAsia="Times New Roman" w:cs="Times New Roman"/>
                <w:color w:val="000000"/>
                <w:sz w:val="22"/>
              </w:rPr>
            </w:pPr>
            <w:r>
              <w:rPr>
                <w:rFonts w:eastAsia="Times New Roman" w:cs="Times New Roman"/>
                <w:color w:val="000000"/>
                <w:sz w:val="22"/>
              </w:rPr>
              <w:t>Control bleeding from a difficult-to-access location</w:t>
            </w:r>
          </w:p>
          <w:p w14:paraId="71048E09" w14:textId="2A78D0E8" w:rsidR="00806FEB" w:rsidRDefault="00806FEB" w:rsidP="00806FEB">
            <w:pPr>
              <w:pStyle w:val="ListParagraph"/>
              <w:numPr>
                <w:ilvl w:val="0"/>
                <w:numId w:val="13"/>
              </w:numPr>
              <w:rPr>
                <w:rFonts w:eastAsia="Times New Roman" w:cs="Times New Roman"/>
                <w:color w:val="000000"/>
                <w:sz w:val="22"/>
              </w:rPr>
            </w:pPr>
            <w:r>
              <w:rPr>
                <w:rFonts w:eastAsia="Times New Roman" w:cs="Times New Roman"/>
                <w:color w:val="000000"/>
                <w:sz w:val="22"/>
              </w:rPr>
              <w:t>Provide accurate and concise SBAR report</w:t>
            </w:r>
          </w:p>
          <w:p w14:paraId="77F32487" w14:textId="0AFAB78E" w:rsidR="00806FEB" w:rsidRDefault="00806FEB" w:rsidP="00806FEB">
            <w:pPr>
              <w:pStyle w:val="ListParagraph"/>
              <w:numPr>
                <w:ilvl w:val="0"/>
                <w:numId w:val="13"/>
              </w:numPr>
              <w:rPr>
                <w:rFonts w:eastAsia="Times New Roman" w:cs="Times New Roman"/>
                <w:color w:val="000000"/>
                <w:sz w:val="22"/>
              </w:rPr>
            </w:pPr>
            <w:r>
              <w:rPr>
                <w:rFonts w:eastAsia="Times New Roman" w:cs="Times New Roman"/>
                <w:color w:val="000000"/>
                <w:sz w:val="22"/>
              </w:rPr>
              <w:t>Call for help and mobilize resources early</w:t>
            </w:r>
          </w:p>
          <w:p w14:paraId="4F608619" w14:textId="7E781034" w:rsidR="00806FEB" w:rsidRDefault="00806FEB" w:rsidP="00806FEB">
            <w:pPr>
              <w:pStyle w:val="ListParagraph"/>
              <w:numPr>
                <w:ilvl w:val="0"/>
                <w:numId w:val="13"/>
              </w:numPr>
              <w:rPr>
                <w:rFonts w:eastAsia="Times New Roman" w:cs="Times New Roman"/>
                <w:color w:val="000000"/>
                <w:sz w:val="22"/>
              </w:rPr>
            </w:pPr>
            <w:r>
              <w:rPr>
                <w:rFonts w:eastAsia="Times New Roman" w:cs="Times New Roman"/>
                <w:color w:val="000000"/>
                <w:sz w:val="22"/>
              </w:rPr>
              <w:t>Establish role clarity and distribution of workload</w:t>
            </w:r>
          </w:p>
          <w:p w14:paraId="7F23BBCD" w14:textId="08DC6BD6" w:rsidR="00263728" w:rsidRPr="00C469AE" w:rsidRDefault="00806FEB" w:rsidP="00806FEB">
            <w:pPr>
              <w:pStyle w:val="ListParagraph"/>
              <w:numPr>
                <w:ilvl w:val="0"/>
                <w:numId w:val="13"/>
              </w:numPr>
              <w:rPr>
                <w:rFonts w:eastAsia="Times New Roman" w:cs="Times New Roman"/>
                <w:color w:val="000000"/>
                <w:sz w:val="22"/>
              </w:rPr>
            </w:pPr>
            <w:r w:rsidRPr="00806FEB">
              <w:rPr>
                <w:rFonts w:eastAsia="Times New Roman" w:cs="Times New Roman"/>
                <w:color w:val="000000"/>
                <w:sz w:val="22"/>
              </w:rPr>
              <w:t>Communicate effectively using closed-loop communication and a shared mental model</w:t>
            </w:r>
          </w:p>
        </w:tc>
      </w:tr>
    </w:tbl>
    <w:p w14:paraId="6B278979" w14:textId="77777777" w:rsidR="005951AB" w:rsidRPr="0085295C" w:rsidRDefault="005951AB" w:rsidP="005951AB">
      <w:pPr>
        <w:rPr>
          <w:sz w:val="28"/>
        </w:rPr>
      </w:pPr>
    </w:p>
    <w:tbl>
      <w:tblPr>
        <w:tblW w:w="11057" w:type="dxa"/>
        <w:tblInd w:w="567" w:type="dxa"/>
        <w:tblLayout w:type="fixed"/>
        <w:tblLook w:val="04A0" w:firstRow="1" w:lastRow="0" w:firstColumn="1" w:lastColumn="0" w:noHBand="0" w:noVBand="1"/>
      </w:tblPr>
      <w:tblGrid>
        <w:gridCol w:w="2601"/>
        <w:gridCol w:w="2160"/>
        <w:gridCol w:w="720"/>
        <w:gridCol w:w="990"/>
        <w:gridCol w:w="1530"/>
        <w:gridCol w:w="220"/>
        <w:gridCol w:w="2836"/>
      </w:tblGrid>
      <w:tr w:rsidR="005951AB" w:rsidRPr="00F42269" w14:paraId="1B4DBC49" w14:textId="77777777" w:rsidTr="00D742E0">
        <w:trPr>
          <w:trHeight w:val="256"/>
        </w:trPr>
        <w:tc>
          <w:tcPr>
            <w:tcW w:w="1105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66D1D7B9" w14:textId="77777777" w:rsidR="005951AB" w:rsidRPr="00C469AE" w:rsidRDefault="005951AB" w:rsidP="003D01EB">
            <w:pPr>
              <w:jc w:val="center"/>
              <w:rPr>
                <w:b/>
                <w:sz w:val="28"/>
                <w:szCs w:val="28"/>
              </w:rPr>
            </w:pPr>
            <w:r w:rsidRPr="00C469AE">
              <w:rPr>
                <w:b/>
                <w:szCs w:val="28"/>
              </w:rPr>
              <w:t xml:space="preserve">Learners, </w:t>
            </w:r>
            <w:r w:rsidRPr="00D742E0">
              <w:rPr>
                <w:b/>
                <w:szCs w:val="28"/>
                <w:shd w:val="clear" w:color="auto" w:fill="DBE5F1" w:themeFill="accent1" w:themeFillTint="33"/>
              </w:rPr>
              <w:t>Setting and Personnel</w:t>
            </w:r>
          </w:p>
        </w:tc>
      </w:tr>
      <w:tr w:rsidR="00CB70D9" w:rsidRPr="00F42269" w14:paraId="44248E56" w14:textId="77777777" w:rsidTr="00464B5F">
        <w:trPr>
          <w:trHeight w:val="112"/>
        </w:trPr>
        <w:tc>
          <w:tcPr>
            <w:tcW w:w="2601" w:type="dxa"/>
            <w:vMerge w:val="restart"/>
            <w:tcBorders>
              <w:top w:val="single" w:sz="4" w:space="0" w:color="auto"/>
              <w:left w:val="single" w:sz="4" w:space="0" w:color="auto"/>
              <w:right w:val="single" w:sz="4" w:space="0" w:color="auto"/>
            </w:tcBorders>
            <w:shd w:val="clear" w:color="auto" w:fill="auto"/>
            <w:noWrap/>
            <w:vAlign w:val="center"/>
          </w:tcPr>
          <w:p w14:paraId="103CFB76" w14:textId="77777777" w:rsidR="00CB70D9" w:rsidRPr="00C469AE" w:rsidRDefault="00CB70D9" w:rsidP="003D01EB">
            <w:pPr>
              <w:jc w:val="right"/>
              <w:rPr>
                <w:rFonts w:eastAsia="Times New Roman" w:cs="Times New Roman"/>
                <w:color w:val="000000"/>
                <w:sz w:val="22"/>
              </w:rPr>
            </w:pPr>
            <w:r w:rsidRPr="00C469AE">
              <w:rPr>
                <w:rFonts w:eastAsia="Times New Roman" w:cs="Times New Roman"/>
                <w:color w:val="000000"/>
                <w:sz w:val="22"/>
              </w:rPr>
              <w:t>Target Learners: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0E87A786" w14:textId="768B7F92" w:rsidR="00CB70D9" w:rsidRPr="00C469AE" w:rsidRDefault="0006619D" w:rsidP="00464B5F">
            <w:pPr>
              <w:rPr>
                <w:rFonts w:eastAsia="Times New Roman" w:cs="Times New Roman"/>
                <w:color w:val="000000"/>
                <w:sz w:val="22"/>
                <w:szCs w:val="28"/>
              </w:rPr>
            </w:pPr>
            <w:sdt>
              <w:sdtPr>
                <w:rPr>
                  <w:sz w:val="22"/>
                  <w:szCs w:val="28"/>
                </w:rPr>
                <w:id w:val="-17783577"/>
                <w14:checkbox>
                  <w14:checked w14:val="1"/>
                  <w14:checkedState w14:val="2612" w14:font="MS Gothic"/>
                  <w14:uncheckedState w14:val="2610" w14:font="MS Gothic"/>
                </w14:checkbox>
              </w:sdtPr>
              <w:sdtEndPr/>
              <w:sdtContent>
                <w:r w:rsidR="006975F0">
                  <w:rPr>
                    <w:rFonts w:ascii="MS Gothic" w:eastAsia="MS Gothic" w:hAnsi="MS Gothic" w:hint="eastAsia"/>
                    <w:sz w:val="22"/>
                    <w:szCs w:val="28"/>
                  </w:rPr>
                  <w:t>☒</w:t>
                </w:r>
              </w:sdtContent>
            </w:sdt>
            <w:r w:rsidR="00CB70D9">
              <w:rPr>
                <w:sz w:val="22"/>
                <w:szCs w:val="28"/>
              </w:rPr>
              <w:t xml:space="preserve"> Junior Learners</w:t>
            </w:r>
          </w:p>
        </w:tc>
        <w:tc>
          <w:tcPr>
            <w:tcW w:w="2740" w:type="dxa"/>
            <w:gridSpan w:val="3"/>
            <w:tcBorders>
              <w:top w:val="single" w:sz="4" w:space="0" w:color="auto"/>
              <w:left w:val="single" w:sz="4" w:space="0" w:color="auto"/>
              <w:bottom w:val="single" w:sz="4" w:space="0" w:color="auto"/>
              <w:right w:val="single" w:sz="4" w:space="0" w:color="auto"/>
            </w:tcBorders>
            <w:shd w:val="clear" w:color="auto" w:fill="auto"/>
          </w:tcPr>
          <w:p w14:paraId="0532885D" w14:textId="7B93ACB1" w:rsidR="00CB70D9" w:rsidRPr="00C469AE" w:rsidRDefault="0006619D" w:rsidP="00464B5F">
            <w:pPr>
              <w:rPr>
                <w:rFonts w:eastAsia="Times New Roman" w:cs="Times New Roman"/>
                <w:color w:val="000000"/>
                <w:sz w:val="22"/>
                <w:szCs w:val="28"/>
              </w:rPr>
            </w:pPr>
            <w:sdt>
              <w:sdtPr>
                <w:rPr>
                  <w:sz w:val="22"/>
                  <w:szCs w:val="28"/>
                </w:rPr>
                <w:id w:val="1130673882"/>
                <w14:checkbox>
                  <w14:checked w14:val="1"/>
                  <w14:checkedState w14:val="2612" w14:font="MS Gothic"/>
                  <w14:uncheckedState w14:val="2610" w14:font="MS Gothic"/>
                </w14:checkbox>
              </w:sdtPr>
              <w:sdtEndPr/>
              <w:sdtContent>
                <w:r w:rsidR="006975F0">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Senior Learners</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7EA6129A" w14:textId="6DF6D05B" w:rsidR="00CB70D9" w:rsidRPr="00C469AE" w:rsidRDefault="0006619D" w:rsidP="00464B5F">
            <w:pPr>
              <w:rPr>
                <w:rFonts w:eastAsia="Times New Roman" w:cs="Times New Roman"/>
                <w:color w:val="000000"/>
                <w:sz w:val="22"/>
                <w:szCs w:val="28"/>
              </w:rPr>
            </w:pPr>
            <w:sdt>
              <w:sdtPr>
                <w:rPr>
                  <w:sz w:val="22"/>
                  <w:szCs w:val="28"/>
                </w:rPr>
                <w:id w:val="886000988"/>
                <w14:checkbox>
                  <w14:checked w14:val="1"/>
                  <w14:checkedState w14:val="2612" w14:font="MS Gothic"/>
                  <w14:uncheckedState w14:val="2610" w14:font="MS Gothic"/>
                </w14:checkbox>
              </w:sdtPr>
              <w:sdtEndPr/>
              <w:sdtContent>
                <w:r w:rsidR="006975F0">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Staff</w:t>
            </w:r>
          </w:p>
        </w:tc>
      </w:tr>
      <w:tr w:rsidR="00CB70D9" w:rsidRPr="00F42269" w14:paraId="4EF120ED" w14:textId="77777777" w:rsidTr="00CB70D9">
        <w:trPr>
          <w:trHeight w:val="112"/>
        </w:trPr>
        <w:tc>
          <w:tcPr>
            <w:tcW w:w="2601" w:type="dxa"/>
            <w:vMerge/>
            <w:tcBorders>
              <w:left w:val="single" w:sz="4" w:space="0" w:color="auto"/>
              <w:right w:val="single" w:sz="4" w:space="0" w:color="auto"/>
            </w:tcBorders>
            <w:shd w:val="clear" w:color="auto" w:fill="auto"/>
            <w:noWrap/>
          </w:tcPr>
          <w:p w14:paraId="497564C4" w14:textId="77777777" w:rsidR="00CB70D9" w:rsidRPr="00C469AE" w:rsidRDefault="00CB70D9" w:rsidP="003D01EB">
            <w:pPr>
              <w:jc w:val="right"/>
              <w:rPr>
                <w:rFonts w:eastAsia="Times New Roman" w:cs="Times New Roman"/>
                <w:color w:val="000000"/>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7A77FC8" w14:textId="6FE73B64" w:rsidR="00CB70D9" w:rsidRPr="00C469AE" w:rsidRDefault="0006619D" w:rsidP="003D01EB">
            <w:pPr>
              <w:rPr>
                <w:rFonts w:eastAsia="Times New Roman" w:cs="Times New Roman"/>
                <w:color w:val="000000"/>
                <w:sz w:val="22"/>
                <w:szCs w:val="28"/>
              </w:rPr>
            </w:pPr>
            <w:sdt>
              <w:sdtPr>
                <w:rPr>
                  <w:sz w:val="22"/>
                  <w:szCs w:val="28"/>
                </w:rPr>
                <w:id w:val="525145126"/>
                <w14:checkbox>
                  <w14:checked w14:val="1"/>
                  <w14:checkedState w14:val="2612" w14:font="MS Gothic"/>
                  <w14:uncheckedState w14:val="2610" w14:font="MS Gothic"/>
                </w14:checkbox>
              </w:sdtPr>
              <w:sdtEndPr/>
              <w:sdtContent>
                <w:r w:rsidR="006975F0">
                  <w:rPr>
                    <w:rFonts w:ascii="MS Gothic" w:eastAsia="MS Gothic" w:hAnsi="MS Gothic" w:hint="eastAsia"/>
                    <w:sz w:val="22"/>
                    <w:szCs w:val="28"/>
                  </w:rPr>
                  <w:t>☒</w:t>
                </w:r>
              </w:sdtContent>
            </w:sdt>
            <w:r w:rsidR="00CB70D9">
              <w:rPr>
                <w:sz w:val="22"/>
                <w:szCs w:val="28"/>
              </w:rPr>
              <w:t xml:space="preserve"> </w:t>
            </w:r>
            <w:r w:rsidR="00CB70D9" w:rsidRPr="00C469AE">
              <w:rPr>
                <w:sz w:val="22"/>
                <w:szCs w:val="28"/>
              </w:rPr>
              <w:t>Physicians</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14:paraId="4E263D2D" w14:textId="266C0ABF" w:rsidR="00CB70D9" w:rsidRPr="00C469AE" w:rsidRDefault="0006619D" w:rsidP="00464B5F">
            <w:pPr>
              <w:rPr>
                <w:rFonts w:eastAsia="Times New Roman" w:cs="Times New Roman"/>
                <w:color w:val="000000"/>
                <w:sz w:val="22"/>
                <w:szCs w:val="28"/>
              </w:rPr>
            </w:pPr>
            <w:sdt>
              <w:sdtPr>
                <w:rPr>
                  <w:sz w:val="22"/>
                  <w:szCs w:val="28"/>
                </w:rPr>
                <w:id w:val="233362662"/>
                <w14:checkbox>
                  <w14:checked w14:val="1"/>
                  <w14:checkedState w14:val="2612" w14:font="MS Gothic"/>
                  <w14:uncheckedState w14:val="2610" w14:font="MS Gothic"/>
                </w14:checkbox>
              </w:sdtPr>
              <w:sdtEndPr/>
              <w:sdtContent>
                <w:r w:rsidR="006975F0">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Nurses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F42D809" w14:textId="02AB83DC" w:rsidR="00CB70D9" w:rsidRPr="00C469AE" w:rsidRDefault="0006619D" w:rsidP="00CB70D9">
            <w:pPr>
              <w:rPr>
                <w:rFonts w:eastAsia="Times New Roman" w:cs="Times New Roman"/>
                <w:color w:val="000000"/>
                <w:sz w:val="22"/>
                <w:szCs w:val="28"/>
              </w:rPr>
            </w:pPr>
            <w:sdt>
              <w:sdtPr>
                <w:rPr>
                  <w:sz w:val="22"/>
                  <w:szCs w:val="28"/>
                </w:rPr>
                <w:id w:val="-689069682"/>
                <w14:checkbox>
                  <w14:checked w14:val="1"/>
                  <w14:checkedState w14:val="2612" w14:font="MS Gothic"/>
                  <w14:uncheckedState w14:val="2610" w14:font="MS Gothic"/>
                </w14:checkbox>
              </w:sdtPr>
              <w:sdtEndPr/>
              <w:sdtContent>
                <w:r w:rsidR="006975F0">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RTs</w:t>
            </w:r>
          </w:p>
        </w:tc>
        <w:tc>
          <w:tcPr>
            <w:tcW w:w="3056" w:type="dxa"/>
            <w:gridSpan w:val="2"/>
            <w:tcBorders>
              <w:top w:val="single" w:sz="4" w:space="0" w:color="auto"/>
              <w:left w:val="single" w:sz="4" w:space="0" w:color="auto"/>
              <w:bottom w:val="single" w:sz="4" w:space="0" w:color="auto"/>
              <w:right w:val="single" w:sz="4" w:space="0" w:color="auto"/>
            </w:tcBorders>
            <w:shd w:val="clear" w:color="auto" w:fill="auto"/>
          </w:tcPr>
          <w:p w14:paraId="6F0932DC" w14:textId="4309E141" w:rsidR="00CB70D9" w:rsidRPr="00C469AE" w:rsidRDefault="0006619D" w:rsidP="003D01EB">
            <w:pPr>
              <w:rPr>
                <w:rFonts w:eastAsia="Times New Roman" w:cs="Times New Roman"/>
                <w:color w:val="000000"/>
                <w:sz w:val="22"/>
                <w:szCs w:val="28"/>
              </w:rPr>
            </w:pPr>
            <w:sdt>
              <w:sdtPr>
                <w:rPr>
                  <w:sz w:val="22"/>
                  <w:szCs w:val="28"/>
                </w:rPr>
                <w:id w:val="-413169049"/>
                <w14:checkbox>
                  <w14:checked w14:val="1"/>
                  <w14:checkedState w14:val="2612" w14:font="MS Gothic"/>
                  <w14:uncheckedState w14:val="2610" w14:font="MS Gothic"/>
                </w14:checkbox>
              </w:sdtPr>
              <w:sdtEndPr/>
              <w:sdtContent>
                <w:r w:rsidR="006975F0">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Inter-professional</w:t>
            </w:r>
          </w:p>
        </w:tc>
      </w:tr>
      <w:tr w:rsidR="00CB70D9" w:rsidRPr="00F42269" w14:paraId="142F5B6F" w14:textId="77777777" w:rsidTr="00B47AED">
        <w:trPr>
          <w:trHeight w:val="112"/>
        </w:trPr>
        <w:tc>
          <w:tcPr>
            <w:tcW w:w="2601" w:type="dxa"/>
            <w:vMerge/>
            <w:tcBorders>
              <w:left w:val="single" w:sz="4" w:space="0" w:color="auto"/>
              <w:bottom w:val="single" w:sz="4" w:space="0" w:color="auto"/>
              <w:right w:val="single" w:sz="4" w:space="0" w:color="auto"/>
            </w:tcBorders>
            <w:shd w:val="clear" w:color="auto" w:fill="auto"/>
            <w:noWrap/>
          </w:tcPr>
          <w:p w14:paraId="192D703D" w14:textId="3230C89F" w:rsidR="00CB70D9" w:rsidRPr="00C469AE" w:rsidRDefault="00CB70D9" w:rsidP="00CB70D9">
            <w:pPr>
              <w:tabs>
                <w:tab w:val="left" w:pos="1650"/>
              </w:tabs>
              <w:rPr>
                <w:rFonts w:eastAsia="Times New Roman" w:cs="Times New Roman"/>
                <w:color w:val="000000"/>
                <w:sz w:val="22"/>
              </w:rPr>
            </w:pPr>
          </w:p>
        </w:tc>
        <w:tc>
          <w:tcPr>
            <w:tcW w:w="8456" w:type="dxa"/>
            <w:gridSpan w:val="6"/>
            <w:tcBorders>
              <w:top w:val="single" w:sz="4" w:space="0" w:color="auto"/>
              <w:left w:val="single" w:sz="4" w:space="0" w:color="auto"/>
              <w:bottom w:val="single" w:sz="4" w:space="0" w:color="auto"/>
              <w:right w:val="single" w:sz="4" w:space="0" w:color="auto"/>
            </w:tcBorders>
            <w:shd w:val="clear" w:color="auto" w:fill="auto"/>
          </w:tcPr>
          <w:p w14:paraId="1B046F52" w14:textId="6E847013" w:rsidR="00CB70D9" w:rsidRDefault="0006619D" w:rsidP="00CB70D9">
            <w:pPr>
              <w:rPr>
                <w:sz w:val="22"/>
                <w:szCs w:val="28"/>
              </w:rPr>
            </w:pPr>
            <w:sdt>
              <w:sdtPr>
                <w:rPr>
                  <w:sz w:val="22"/>
                  <w:szCs w:val="28"/>
                </w:rPr>
                <w:id w:val="-1950532396"/>
                <w14:checkbox>
                  <w14:checked w14:val="0"/>
                  <w14:checkedState w14:val="2612" w14:font="MS Gothic"/>
                  <w14:uncheckedState w14:val="2610" w14:font="MS Gothic"/>
                </w14:checkbox>
              </w:sdtPr>
              <w:sdtEndPr/>
              <w:sdtContent>
                <w:r w:rsidR="00CB70D9">
                  <w:rPr>
                    <w:rFonts w:ascii="MS Gothic" w:eastAsia="MS Gothic" w:hAnsi="MS Gothic" w:hint="eastAsia"/>
                    <w:sz w:val="22"/>
                    <w:szCs w:val="28"/>
                  </w:rPr>
                  <w:t>☐</w:t>
                </w:r>
              </w:sdtContent>
            </w:sdt>
            <w:r w:rsidR="00CB70D9" w:rsidRPr="00C469AE">
              <w:rPr>
                <w:sz w:val="22"/>
                <w:szCs w:val="28"/>
              </w:rPr>
              <w:t xml:space="preserve"> Other</w:t>
            </w:r>
            <w:r w:rsidR="00CB70D9">
              <w:rPr>
                <w:sz w:val="22"/>
                <w:szCs w:val="28"/>
              </w:rPr>
              <w:t xml:space="preserve"> Learners: </w:t>
            </w:r>
          </w:p>
        </w:tc>
      </w:tr>
      <w:tr w:rsidR="00CB70D9" w:rsidRPr="00F42269" w14:paraId="0ADD8AB6" w14:textId="77777777" w:rsidTr="00464B5F">
        <w:trPr>
          <w:trHeight w:val="256"/>
        </w:trPr>
        <w:tc>
          <w:tcPr>
            <w:tcW w:w="2601" w:type="dxa"/>
            <w:tcBorders>
              <w:top w:val="single" w:sz="4" w:space="0" w:color="auto"/>
              <w:left w:val="single" w:sz="4" w:space="0" w:color="auto"/>
              <w:bottom w:val="single" w:sz="4" w:space="0" w:color="auto"/>
              <w:right w:val="single" w:sz="4" w:space="0" w:color="auto"/>
            </w:tcBorders>
            <w:shd w:val="clear" w:color="auto" w:fill="auto"/>
            <w:noWrap/>
          </w:tcPr>
          <w:p w14:paraId="052AE520" w14:textId="77777777" w:rsidR="00CB70D9" w:rsidRPr="00C469AE" w:rsidRDefault="00CB70D9" w:rsidP="00CB70D9">
            <w:pPr>
              <w:jc w:val="right"/>
              <w:rPr>
                <w:rFonts w:eastAsia="Times New Roman" w:cs="Times New Roman"/>
                <w:color w:val="000000"/>
                <w:sz w:val="22"/>
              </w:rPr>
            </w:pPr>
            <w:r w:rsidRPr="00C469AE">
              <w:rPr>
                <w:rFonts w:eastAsia="Times New Roman" w:cs="Times New Roman"/>
                <w:color w:val="000000"/>
                <w:sz w:val="22"/>
              </w:rPr>
              <w:t>Location:</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59A4B57F" w14:textId="69D7EBBF" w:rsidR="00CB70D9" w:rsidRPr="00C469AE" w:rsidRDefault="0006619D" w:rsidP="00CB70D9">
            <w:pPr>
              <w:rPr>
                <w:rFonts w:eastAsia="Times New Roman" w:cs="Times New Roman"/>
                <w:color w:val="000000"/>
                <w:sz w:val="22"/>
                <w:szCs w:val="28"/>
              </w:rPr>
            </w:pPr>
            <w:sdt>
              <w:sdtPr>
                <w:rPr>
                  <w:sz w:val="22"/>
                  <w:szCs w:val="28"/>
                </w:rPr>
                <w:id w:val="144254603"/>
                <w14:checkbox>
                  <w14:checked w14:val="1"/>
                  <w14:checkedState w14:val="2612" w14:font="MS Gothic"/>
                  <w14:uncheckedState w14:val="2610" w14:font="MS Gothic"/>
                </w14:checkbox>
              </w:sdtPr>
              <w:sdtEndPr/>
              <w:sdtContent>
                <w:r w:rsidR="006975F0">
                  <w:rPr>
                    <w:rFonts w:ascii="MS Gothic" w:eastAsia="MS Gothic" w:hAnsi="MS Gothic" w:hint="eastAsia"/>
                    <w:sz w:val="22"/>
                    <w:szCs w:val="28"/>
                  </w:rPr>
                  <w:t>☒</w:t>
                </w:r>
              </w:sdtContent>
            </w:sdt>
            <w:r w:rsidR="00CB70D9" w:rsidRPr="00C469AE">
              <w:rPr>
                <w:sz w:val="22"/>
                <w:szCs w:val="28"/>
              </w:rPr>
              <w:t xml:space="preserve"> Sim Lab</w:t>
            </w:r>
          </w:p>
        </w:tc>
        <w:tc>
          <w:tcPr>
            <w:tcW w:w="2740" w:type="dxa"/>
            <w:gridSpan w:val="3"/>
            <w:tcBorders>
              <w:top w:val="single" w:sz="4" w:space="0" w:color="auto"/>
              <w:left w:val="single" w:sz="4" w:space="0" w:color="auto"/>
              <w:bottom w:val="single" w:sz="4" w:space="0" w:color="auto"/>
              <w:right w:val="single" w:sz="4" w:space="0" w:color="auto"/>
            </w:tcBorders>
            <w:shd w:val="clear" w:color="auto" w:fill="auto"/>
          </w:tcPr>
          <w:p w14:paraId="1ED39DCF" w14:textId="17014795" w:rsidR="00CB70D9" w:rsidRPr="00C469AE" w:rsidRDefault="0006619D" w:rsidP="00CB70D9">
            <w:pPr>
              <w:rPr>
                <w:rFonts w:eastAsia="Times New Roman" w:cs="Times New Roman"/>
                <w:color w:val="000000"/>
                <w:sz w:val="22"/>
                <w:szCs w:val="28"/>
              </w:rPr>
            </w:pPr>
            <w:sdt>
              <w:sdtPr>
                <w:rPr>
                  <w:sz w:val="22"/>
                  <w:szCs w:val="28"/>
                </w:rPr>
                <w:id w:val="1593516508"/>
                <w14:checkbox>
                  <w14:checked w14:val="1"/>
                  <w14:checkedState w14:val="2612" w14:font="MS Gothic"/>
                  <w14:uncheckedState w14:val="2610" w14:font="MS Gothic"/>
                </w14:checkbox>
              </w:sdtPr>
              <w:sdtEndPr/>
              <w:sdtContent>
                <w:r w:rsidR="006975F0">
                  <w:rPr>
                    <w:rFonts w:ascii="MS Gothic" w:eastAsia="MS Gothic" w:hAnsi="MS Gothic" w:hint="eastAsia"/>
                    <w:sz w:val="22"/>
                    <w:szCs w:val="28"/>
                  </w:rPr>
                  <w:t>☒</w:t>
                </w:r>
              </w:sdtContent>
            </w:sdt>
            <w:r w:rsidR="00CB70D9" w:rsidRPr="00C469AE">
              <w:rPr>
                <w:sz w:val="22"/>
                <w:szCs w:val="28"/>
              </w:rPr>
              <w:t xml:space="preserve"> In Situ</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3759CB6B" w14:textId="7DD51E60" w:rsidR="00CB70D9" w:rsidRPr="00C469AE" w:rsidRDefault="0006619D" w:rsidP="00CB70D9">
            <w:pPr>
              <w:rPr>
                <w:rFonts w:eastAsia="Times New Roman" w:cs="Times New Roman"/>
                <w:color w:val="000000"/>
                <w:sz w:val="22"/>
                <w:szCs w:val="28"/>
              </w:rPr>
            </w:pPr>
            <w:sdt>
              <w:sdtPr>
                <w:rPr>
                  <w:sz w:val="22"/>
                  <w:szCs w:val="28"/>
                </w:rPr>
                <w:id w:val="2040625983"/>
                <w14:checkbox>
                  <w14:checked w14:val="0"/>
                  <w14:checkedState w14:val="2612" w14:font="MS Gothic"/>
                  <w14:uncheckedState w14:val="2610" w14:font="MS Gothic"/>
                </w14:checkbox>
              </w:sdtPr>
              <w:sdtEndPr/>
              <w:sdtContent>
                <w:r w:rsidR="00CB70D9">
                  <w:rPr>
                    <w:rFonts w:ascii="MS Gothic" w:eastAsia="MS Gothic" w:hAnsi="MS Gothic" w:hint="eastAsia"/>
                    <w:sz w:val="22"/>
                    <w:szCs w:val="28"/>
                  </w:rPr>
                  <w:t>☐</w:t>
                </w:r>
              </w:sdtContent>
            </w:sdt>
            <w:r w:rsidR="00CB70D9" w:rsidRPr="00C469AE">
              <w:rPr>
                <w:sz w:val="22"/>
                <w:szCs w:val="28"/>
              </w:rPr>
              <w:t xml:space="preserve"> Other</w:t>
            </w:r>
            <w:r w:rsidR="00CB70D9">
              <w:rPr>
                <w:sz w:val="22"/>
                <w:szCs w:val="28"/>
              </w:rPr>
              <w:t xml:space="preserve">: </w:t>
            </w:r>
          </w:p>
        </w:tc>
      </w:tr>
      <w:tr w:rsidR="00CB70D9" w:rsidRPr="00F42269" w14:paraId="0D45341A" w14:textId="77777777" w:rsidTr="00CB70D9">
        <w:trPr>
          <w:trHeight w:val="174"/>
        </w:trPr>
        <w:tc>
          <w:tcPr>
            <w:tcW w:w="2601" w:type="dxa"/>
            <w:vMerge w:val="restart"/>
            <w:tcBorders>
              <w:top w:val="single" w:sz="4" w:space="0" w:color="auto"/>
              <w:left w:val="single" w:sz="4" w:space="0" w:color="auto"/>
              <w:right w:val="single" w:sz="4" w:space="0" w:color="auto"/>
            </w:tcBorders>
            <w:shd w:val="clear" w:color="auto" w:fill="auto"/>
            <w:noWrap/>
            <w:vAlign w:val="center"/>
          </w:tcPr>
          <w:p w14:paraId="4B1577C9" w14:textId="2E1E98FF" w:rsidR="00CB70D9" w:rsidRPr="00C469AE" w:rsidRDefault="00CB70D9" w:rsidP="00CB70D9">
            <w:pPr>
              <w:jc w:val="right"/>
              <w:rPr>
                <w:rFonts w:eastAsia="Times New Roman" w:cs="Times New Roman"/>
                <w:color w:val="000000"/>
                <w:sz w:val="22"/>
              </w:rPr>
            </w:pPr>
            <w:r>
              <w:rPr>
                <w:rFonts w:eastAsia="Times New Roman" w:cs="Times New Roman"/>
                <w:color w:val="000000"/>
                <w:sz w:val="22"/>
              </w:rPr>
              <w:t>Recommended Number of Facilitators:</w:t>
            </w:r>
          </w:p>
        </w:tc>
        <w:tc>
          <w:tcPr>
            <w:tcW w:w="8456" w:type="dxa"/>
            <w:gridSpan w:val="6"/>
            <w:tcBorders>
              <w:top w:val="single" w:sz="4" w:space="0" w:color="auto"/>
              <w:left w:val="single" w:sz="4" w:space="0" w:color="auto"/>
              <w:bottom w:val="single" w:sz="4" w:space="0" w:color="auto"/>
              <w:right w:val="single" w:sz="4" w:space="0" w:color="auto"/>
            </w:tcBorders>
            <w:shd w:val="clear" w:color="auto" w:fill="auto"/>
          </w:tcPr>
          <w:p w14:paraId="09E40FF7" w14:textId="61BAF1E0" w:rsidR="00CB70D9" w:rsidRPr="00C469AE" w:rsidRDefault="00CB70D9" w:rsidP="00CB70D9">
            <w:pPr>
              <w:rPr>
                <w:sz w:val="22"/>
                <w:szCs w:val="28"/>
              </w:rPr>
            </w:pPr>
            <w:r>
              <w:rPr>
                <w:sz w:val="22"/>
                <w:szCs w:val="28"/>
              </w:rPr>
              <w:t>Instructors:</w:t>
            </w:r>
            <w:r w:rsidR="006975F0">
              <w:rPr>
                <w:sz w:val="22"/>
                <w:szCs w:val="28"/>
              </w:rPr>
              <w:t xml:space="preserve"> 1</w:t>
            </w:r>
          </w:p>
        </w:tc>
      </w:tr>
      <w:tr w:rsidR="00CB70D9" w:rsidRPr="00F42269" w14:paraId="2F1378CC" w14:textId="77777777" w:rsidTr="00464B5F">
        <w:trPr>
          <w:trHeight w:val="173"/>
        </w:trPr>
        <w:tc>
          <w:tcPr>
            <w:tcW w:w="2601" w:type="dxa"/>
            <w:vMerge/>
            <w:tcBorders>
              <w:left w:val="single" w:sz="4" w:space="0" w:color="auto"/>
              <w:right w:val="single" w:sz="4" w:space="0" w:color="auto"/>
            </w:tcBorders>
            <w:shd w:val="clear" w:color="auto" w:fill="auto"/>
            <w:noWrap/>
          </w:tcPr>
          <w:p w14:paraId="31C19A84" w14:textId="77777777" w:rsidR="00CB70D9" w:rsidRDefault="00CB70D9" w:rsidP="00CB70D9">
            <w:pPr>
              <w:jc w:val="right"/>
              <w:rPr>
                <w:rFonts w:eastAsia="Times New Roman" w:cs="Times New Roman"/>
                <w:color w:val="000000"/>
                <w:sz w:val="22"/>
              </w:rPr>
            </w:pPr>
          </w:p>
        </w:tc>
        <w:tc>
          <w:tcPr>
            <w:tcW w:w="8456" w:type="dxa"/>
            <w:gridSpan w:val="6"/>
            <w:tcBorders>
              <w:top w:val="single" w:sz="4" w:space="0" w:color="auto"/>
              <w:left w:val="single" w:sz="4" w:space="0" w:color="auto"/>
              <w:bottom w:val="single" w:sz="4" w:space="0" w:color="auto"/>
              <w:right w:val="single" w:sz="4" w:space="0" w:color="auto"/>
            </w:tcBorders>
            <w:shd w:val="clear" w:color="auto" w:fill="auto"/>
          </w:tcPr>
          <w:p w14:paraId="6B517572" w14:textId="51D17D9D" w:rsidR="00CB70D9" w:rsidRPr="00C469AE" w:rsidRDefault="00CB70D9" w:rsidP="00CB70D9">
            <w:pPr>
              <w:rPr>
                <w:sz w:val="22"/>
                <w:szCs w:val="28"/>
              </w:rPr>
            </w:pPr>
            <w:r>
              <w:rPr>
                <w:sz w:val="22"/>
                <w:szCs w:val="28"/>
              </w:rPr>
              <w:t>Confederates:</w:t>
            </w:r>
            <w:r w:rsidR="006975F0">
              <w:rPr>
                <w:sz w:val="22"/>
                <w:szCs w:val="28"/>
              </w:rPr>
              <w:t xml:space="preserve"> 1 (if no physicians available; physician and surgeon roles)</w:t>
            </w:r>
          </w:p>
        </w:tc>
      </w:tr>
      <w:tr w:rsidR="00CB70D9" w:rsidRPr="00F42269" w14:paraId="691655E0" w14:textId="77777777" w:rsidTr="00464B5F">
        <w:trPr>
          <w:trHeight w:val="173"/>
        </w:trPr>
        <w:tc>
          <w:tcPr>
            <w:tcW w:w="2601" w:type="dxa"/>
            <w:vMerge/>
            <w:tcBorders>
              <w:left w:val="single" w:sz="4" w:space="0" w:color="auto"/>
              <w:bottom w:val="single" w:sz="4" w:space="0" w:color="auto"/>
              <w:right w:val="single" w:sz="4" w:space="0" w:color="auto"/>
            </w:tcBorders>
            <w:shd w:val="clear" w:color="auto" w:fill="auto"/>
            <w:noWrap/>
          </w:tcPr>
          <w:p w14:paraId="190DF09F" w14:textId="77777777" w:rsidR="00CB70D9" w:rsidRDefault="00CB70D9" w:rsidP="00CB70D9">
            <w:pPr>
              <w:jc w:val="right"/>
              <w:rPr>
                <w:rFonts w:eastAsia="Times New Roman" w:cs="Times New Roman"/>
                <w:color w:val="000000"/>
                <w:sz w:val="22"/>
              </w:rPr>
            </w:pPr>
          </w:p>
        </w:tc>
        <w:tc>
          <w:tcPr>
            <w:tcW w:w="8456" w:type="dxa"/>
            <w:gridSpan w:val="6"/>
            <w:tcBorders>
              <w:top w:val="single" w:sz="4" w:space="0" w:color="auto"/>
              <w:left w:val="single" w:sz="4" w:space="0" w:color="auto"/>
              <w:bottom w:val="single" w:sz="4" w:space="0" w:color="auto"/>
              <w:right w:val="single" w:sz="4" w:space="0" w:color="auto"/>
            </w:tcBorders>
            <w:shd w:val="clear" w:color="auto" w:fill="auto"/>
          </w:tcPr>
          <w:p w14:paraId="46D4B451" w14:textId="40E9A4A9" w:rsidR="00CB70D9" w:rsidRPr="00C469AE" w:rsidRDefault="00CB70D9" w:rsidP="00CB70D9">
            <w:pPr>
              <w:rPr>
                <w:sz w:val="22"/>
                <w:szCs w:val="28"/>
              </w:rPr>
            </w:pPr>
            <w:r>
              <w:rPr>
                <w:sz w:val="22"/>
                <w:szCs w:val="28"/>
              </w:rPr>
              <w:t>Sim Techs:</w:t>
            </w:r>
            <w:r w:rsidR="006975F0">
              <w:rPr>
                <w:sz w:val="22"/>
                <w:szCs w:val="28"/>
              </w:rPr>
              <w:t xml:space="preserve"> 1</w:t>
            </w:r>
          </w:p>
        </w:tc>
      </w:tr>
    </w:tbl>
    <w:p w14:paraId="0AC1ACF0" w14:textId="77777777" w:rsidR="005951AB" w:rsidRDefault="005951AB">
      <w:pPr>
        <w:rPr>
          <w:sz w:val="28"/>
        </w:rPr>
      </w:pPr>
    </w:p>
    <w:tbl>
      <w:tblPr>
        <w:tblStyle w:val="TableGrid"/>
        <w:tblW w:w="11057" w:type="dxa"/>
        <w:tblInd w:w="567" w:type="dxa"/>
        <w:tblLook w:val="04A0" w:firstRow="1" w:lastRow="0" w:firstColumn="1" w:lastColumn="0" w:noHBand="0" w:noVBand="1"/>
      </w:tblPr>
      <w:tblGrid>
        <w:gridCol w:w="2943"/>
        <w:gridCol w:w="8114"/>
      </w:tblGrid>
      <w:tr w:rsidR="005951AB" w:rsidRPr="00A32042" w14:paraId="5E29CC64" w14:textId="77777777" w:rsidTr="00D742E0">
        <w:tc>
          <w:tcPr>
            <w:tcW w:w="11057" w:type="dxa"/>
            <w:gridSpan w:val="2"/>
            <w:shd w:val="clear" w:color="auto" w:fill="DBE5F1" w:themeFill="accent1" w:themeFillTint="33"/>
            <w:vAlign w:val="bottom"/>
          </w:tcPr>
          <w:p w14:paraId="3751F4D1" w14:textId="237F29F9" w:rsidR="005951AB" w:rsidRPr="00F8438B" w:rsidRDefault="005951AB" w:rsidP="005951AB">
            <w:pPr>
              <w:jc w:val="center"/>
              <w:rPr>
                <w:b/>
                <w:szCs w:val="28"/>
              </w:rPr>
            </w:pPr>
            <w:r>
              <w:rPr>
                <w:rFonts w:eastAsia="Times New Roman" w:cs="Times New Roman"/>
                <w:b/>
                <w:color w:val="000000"/>
                <w:szCs w:val="28"/>
              </w:rPr>
              <w:t>Scenario Development</w:t>
            </w:r>
          </w:p>
        </w:tc>
      </w:tr>
      <w:tr w:rsidR="005951AB" w:rsidRPr="00A32042" w14:paraId="3171514E" w14:textId="77777777" w:rsidTr="005951AB">
        <w:tc>
          <w:tcPr>
            <w:tcW w:w="2943" w:type="dxa"/>
            <w:vAlign w:val="bottom"/>
          </w:tcPr>
          <w:p w14:paraId="049309B3" w14:textId="77777777" w:rsidR="005951AB" w:rsidRPr="00F8438B" w:rsidRDefault="005951AB" w:rsidP="003D01EB">
            <w:pPr>
              <w:jc w:val="right"/>
              <w:rPr>
                <w:sz w:val="22"/>
                <w:szCs w:val="28"/>
              </w:rPr>
            </w:pPr>
            <w:r w:rsidRPr="00F8438B">
              <w:rPr>
                <w:rFonts w:eastAsia="Times New Roman" w:cs="Times New Roman"/>
                <w:color w:val="000000"/>
                <w:sz w:val="22"/>
                <w:szCs w:val="28"/>
              </w:rPr>
              <w:t>Date of Development:</w:t>
            </w:r>
          </w:p>
        </w:tc>
        <w:tc>
          <w:tcPr>
            <w:tcW w:w="8114" w:type="dxa"/>
            <w:vAlign w:val="center"/>
          </w:tcPr>
          <w:p w14:paraId="17E7C4B0" w14:textId="3F999678" w:rsidR="005951AB" w:rsidRPr="00F8438B" w:rsidRDefault="006975F0" w:rsidP="003D01EB">
            <w:pPr>
              <w:rPr>
                <w:sz w:val="22"/>
                <w:szCs w:val="28"/>
              </w:rPr>
            </w:pPr>
            <w:r>
              <w:rPr>
                <w:sz w:val="22"/>
                <w:szCs w:val="28"/>
              </w:rPr>
              <w:t>2019.11.26</w:t>
            </w:r>
          </w:p>
        </w:tc>
      </w:tr>
      <w:tr w:rsidR="005951AB" w:rsidRPr="00A32042" w14:paraId="54E5CB6F" w14:textId="77777777" w:rsidTr="005951AB">
        <w:tc>
          <w:tcPr>
            <w:tcW w:w="2943" w:type="dxa"/>
          </w:tcPr>
          <w:p w14:paraId="6348EE1B" w14:textId="77777777" w:rsidR="005951AB" w:rsidRPr="00F8438B" w:rsidRDefault="005951AB" w:rsidP="003D01EB">
            <w:pPr>
              <w:jc w:val="right"/>
              <w:rPr>
                <w:sz w:val="22"/>
                <w:szCs w:val="28"/>
              </w:rPr>
            </w:pPr>
            <w:r w:rsidRPr="00F8438B">
              <w:rPr>
                <w:sz w:val="22"/>
                <w:szCs w:val="28"/>
              </w:rPr>
              <w:t>Scenario Developer(s):</w:t>
            </w:r>
          </w:p>
        </w:tc>
        <w:tc>
          <w:tcPr>
            <w:tcW w:w="8114" w:type="dxa"/>
            <w:vAlign w:val="center"/>
          </w:tcPr>
          <w:p w14:paraId="7FE37AAA" w14:textId="44523C01" w:rsidR="005951AB" w:rsidRPr="00F8438B" w:rsidRDefault="0091579C" w:rsidP="003D01EB">
            <w:pPr>
              <w:rPr>
                <w:sz w:val="22"/>
                <w:szCs w:val="28"/>
              </w:rPr>
            </w:pPr>
            <w:r>
              <w:rPr>
                <w:sz w:val="22"/>
                <w:szCs w:val="28"/>
              </w:rPr>
              <w:t>Christina Choung</w:t>
            </w:r>
          </w:p>
        </w:tc>
      </w:tr>
      <w:tr w:rsidR="005951AB" w:rsidRPr="00A32042" w14:paraId="12AE35FD" w14:textId="77777777" w:rsidTr="005951AB">
        <w:tc>
          <w:tcPr>
            <w:tcW w:w="2943" w:type="dxa"/>
          </w:tcPr>
          <w:p w14:paraId="0EBA4EF3" w14:textId="77777777" w:rsidR="005951AB" w:rsidRPr="00F8438B" w:rsidRDefault="005951AB" w:rsidP="003D01EB">
            <w:pPr>
              <w:jc w:val="right"/>
              <w:rPr>
                <w:rFonts w:eastAsia="Times New Roman" w:cs="Times New Roman"/>
                <w:color w:val="000000"/>
                <w:sz w:val="22"/>
                <w:szCs w:val="28"/>
              </w:rPr>
            </w:pPr>
            <w:r w:rsidRPr="00F8438B">
              <w:rPr>
                <w:rFonts w:eastAsia="Times New Roman" w:cs="Times New Roman"/>
                <w:color w:val="000000"/>
                <w:sz w:val="22"/>
                <w:szCs w:val="28"/>
              </w:rPr>
              <w:t>Affiliations/Institutions(s):</w:t>
            </w:r>
          </w:p>
        </w:tc>
        <w:tc>
          <w:tcPr>
            <w:tcW w:w="8114" w:type="dxa"/>
            <w:vAlign w:val="center"/>
          </w:tcPr>
          <w:p w14:paraId="1C7369CA" w14:textId="5EFBEA09" w:rsidR="005951AB" w:rsidRPr="00F8438B" w:rsidRDefault="0091579C" w:rsidP="003D01EB">
            <w:pPr>
              <w:rPr>
                <w:sz w:val="22"/>
                <w:szCs w:val="28"/>
              </w:rPr>
            </w:pPr>
            <w:r>
              <w:rPr>
                <w:sz w:val="22"/>
                <w:szCs w:val="28"/>
              </w:rPr>
              <w:t xml:space="preserve">Fraser Health </w:t>
            </w:r>
          </w:p>
        </w:tc>
      </w:tr>
      <w:tr w:rsidR="005951AB" w:rsidRPr="00A32042" w14:paraId="4D389230" w14:textId="77777777" w:rsidTr="005951AB">
        <w:tc>
          <w:tcPr>
            <w:tcW w:w="2943" w:type="dxa"/>
          </w:tcPr>
          <w:p w14:paraId="4059E8F3" w14:textId="77777777" w:rsidR="005951AB" w:rsidRPr="00F8438B" w:rsidRDefault="005951AB" w:rsidP="003D01EB">
            <w:pPr>
              <w:jc w:val="right"/>
              <w:rPr>
                <w:rFonts w:eastAsia="Times New Roman" w:cs="Times New Roman"/>
                <w:color w:val="000000"/>
                <w:sz w:val="22"/>
                <w:szCs w:val="28"/>
              </w:rPr>
            </w:pPr>
            <w:r w:rsidRPr="00F8438B">
              <w:rPr>
                <w:rFonts w:eastAsia="Times New Roman" w:cs="Times New Roman"/>
                <w:color w:val="000000"/>
                <w:sz w:val="22"/>
                <w:szCs w:val="28"/>
              </w:rPr>
              <w:t>Contact E-mail:</w:t>
            </w:r>
          </w:p>
        </w:tc>
        <w:tc>
          <w:tcPr>
            <w:tcW w:w="8114" w:type="dxa"/>
            <w:vAlign w:val="center"/>
          </w:tcPr>
          <w:p w14:paraId="544A9B67" w14:textId="0474555C" w:rsidR="005951AB" w:rsidRPr="00F8438B" w:rsidRDefault="0006619D" w:rsidP="003D01EB">
            <w:pPr>
              <w:rPr>
                <w:sz w:val="22"/>
                <w:szCs w:val="28"/>
              </w:rPr>
            </w:pPr>
            <w:hyperlink r:id="rId8" w:history="1">
              <w:r w:rsidR="0091579C" w:rsidRPr="00581EC8">
                <w:rPr>
                  <w:rStyle w:val="Hyperlink"/>
                  <w:sz w:val="22"/>
                  <w:szCs w:val="28"/>
                </w:rPr>
                <w:t>simulation@fraserhealth.ca</w:t>
              </w:r>
            </w:hyperlink>
          </w:p>
        </w:tc>
      </w:tr>
      <w:tr w:rsidR="005951AB" w:rsidRPr="00A32042" w14:paraId="1A7C6478" w14:textId="77777777" w:rsidTr="005951AB">
        <w:tc>
          <w:tcPr>
            <w:tcW w:w="2943" w:type="dxa"/>
          </w:tcPr>
          <w:p w14:paraId="0E4D1821" w14:textId="450B8F65" w:rsidR="005951AB" w:rsidRPr="00F8438B" w:rsidRDefault="005951AB" w:rsidP="005951AB">
            <w:pPr>
              <w:jc w:val="right"/>
              <w:rPr>
                <w:rFonts w:eastAsia="Times New Roman" w:cs="Times New Roman"/>
                <w:color w:val="000000"/>
                <w:sz w:val="22"/>
                <w:szCs w:val="28"/>
              </w:rPr>
            </w:pPr>
            <w:r>
              <w:rPr>
                <w:sz w:val="22"/>
                <w:szCs w:val="28"/>
              </w:rPr>
              <w:t xml:space="preserve">Last </w:t>
            </w:r>
            <w:r w:rsidRPr="00F8438B">
              <w:rPr>
                <w:sz w:val="22"/>
                <w:szCs w:val="28"/>
              </w:rPr>
              <w:t>Revision Date:</w:t>
            </w:r>
          </w:p>
        </w:tc>
        <w:tc>
          <w:tcPr>
            <w:tcW w:w="8114" w:type="dxa"/>
            <w:vAlign w:val="center"/>
          </w:tcPr>
          <w:p w14:paraId="3EA3518D" w14:textId="77777777" w:rsidR="005951AB" w:rsidRPr="00F8438B" w:rsidRDefault="005951AB" w:rsidP="003D01EB">
            <w:pPr>
              <w:rPr>
                <w:sz w:val="22"/>
                <w:szCs w:val="28"/>
              </w:rPr>
            </w:pPr>
          </w:p>
        </w:tc>
      </w:tr>
      <w:tr w:rsidR="005951AB" w:rsidRPr="00A32042" w14:paraId="72C8BA2D" w14:textId="77777777" w:rsidTr="005951AB">
        <w:tc>
          <w:tcPr>
            <w:tcW w:w="2943" w:type="dxa"/>
          </w:tcPr>
          <w:p w14:paraId="312705B1" w14:textId="77777777" w:rsidR="005951AB" w:rsidRPr="00F8438B" w:rsidRDefault="005951AB" w:rsidP="003D01EB">
            <w:pPr>
              <w:jc w:val="right"/>
              <w:rPr>
                <w:rFonts w:eastAsia="Times New Roman" w:cs="Times New Roman"/>
                <w:color w:val="000000"/>
                <w:sz w:val="22"/>
                <w:szCs w:val="28"/>
              </w:rPr>
            </w:pPr>
            <w:r w:rsidRPr="00F8438B">
              <w:rPr>
                <w:rFonts w:eastAsia="Times New Roman" w:cs="Times New Roman"/>
                <w:color w:val="000000"/>
                <w:sz w:val="22"/>
                <w:szCs w:val="28"/>
              </w:rPr>
              <w:t>Revised By:</w:t>
            </w:r>
          </w:p>
        </w:tc>
        <w:tc>
          <w:tcPr>
            <w:tcW w:w="8114" w:type="dxa"/>
            <w:vAlign w:val="center"/>
          </w:tcPr>
          <w:p w14:paraId="411236AF" w14:textId="77777777" w:rsidR="005951AB" w:rsidRPr="00F8438B" w:rsidRDefault="005951AB" w:rsidP="003D01EB">
            <w:pPr>
              <w:rPr>
                <w:sz w:val="22"/>
                <w:szCs w:val="28"/>
              </w:rPr>
            </w:pPr>
          </w:p>
        </w:tc>
      </w:tr>
      <w:tr w:rsidR="0075589F" w:rsidRPr="00A32042" w14:paraId="173A46DD" w14:textId="77777777" w:rsidTr="005951AB">
        <w:tc>
          <w:tcPr>
            <w:tcW w:w="2943" w:type="dxa"/>
          </w:tcPr>
          <w:p w14:paraId="00AE854A" w14:textId="007911C0" w:rsidR="0075589F" w:rsidRPr="00F8438B" w:rsidRDefault="0075589F" w:rsidP="003D01EB">
            <w:pPr>
              <w:jc w:val="right"/>
              <w:rPr>
                <w:rFonts w:eastAsia="Times New Roman" w:cs="Times New Roman"/>
                <w:color w:val="000000"/>
                <w:sz w:val="22"/>
                <w:szCs w:val="28"/>
              </w:rPr>
            </w:pPr>
            <w:r>
              <w:rPr>
                <w:rFonts w:eastAsia="Times New Roman" w:cs="Times New Roman"/>
                <w:color w:val="000000"/>
                <w:sz w:val="22"/>
                <w:szCs w:val="28"/>
              </w:rPr>
              <w:t>Version Number:</w:t>
            </w:r>
          </w:p>
        </w:tc>
        <w:tc>
          <w:tcPr>
            <w:tcW w:w="8114" w:type="dxa"/>
            <w:vAlign w:val="center"/>
          </w:tcPr>
          <w:p w14:paraId="423C1D3B" w14:textId="77777777" w:rsidR="0075589F" w:rsidRPr="00F8438B" w:rsidRDefault="0075589F" w:rsidP="003D01EB">
            <w:pPr>
              <w:rPr>
                <w:sz w:val="22"/>
                <w:szCs w:val="28"/>
              </w:rPr>
            </w:pPr>
          </w:p>
        </w:tc>
      </w:tr>
    </w:tbl>
    <w:p w14:paraId="105915B8" w14:textId="77777777" w:rsidR="005951AB" w:rsidRPr="0085295C" w:rsidRDefault="005951AB">
      <w:pPr>
        <w:rPr>
          <w:sz w:val="28"/>
        </w:rPr>
      </w:pPr>
    </w:p>
    <w:p w14:paraId="3B320573" w14:textId="77777777" w:rsidR="005951AB" w:rsidRDefault="005951AB" w:rsidP="005951AB">
      <w:pPr>
        <w:rPr>
          <w:rFonts w:asciiTheme="majorHAnsi" w:hAnsiTheme="majorHAnsi"/>
          <w:sz w:val="28"/>
        </w:rPr>
      </w:pPr>
      <w:r>
        <w:rPr>
          <w:rFonts w:asciiTheme="majorHAnsi" w:hAnsiTheme="majorHAnsi"/>
          <w:sz w:val="28"/>
        </w:rPr>
        <w:br w:type="page"/>
      </w:r>
    </w:p>
    <w:p w14:paraId="4F039616" w14:textId="6B305D84" w:rsidR="00E0664F" w:rsidRPr="00E0664F" w:rsidRDefault="0075589F" w:rsidP="00E0664F">
      <w:pPr>
        <w:ind w:firstLine="360"/>
        <w:rPr>
          <w:b/>
          <w:sz w:val="28"/>
        </w:rPr>
      </w:pPr>
      <w:r>
        <w:rPr>
          <w:b/>
          <w:sz w:val="28"/>
        </w:rPr>
        <w:lastRenderedPageBreak/>
        <w:t>Section 2</w:t>
      </w:r>
      <w:r w:rsidR="00280761">
        <w:rPr>
          <w:b/>
          <w:sz w:val="28"/>
        </w:rPr>
        <w:t>A</w:t>
      </w:r>
      <w:r w:rsidR="005951AB" w:rsidRPr="00C469AE">
        <w:rPr>
          <w:b/>
          <w:sz w:val="28"/>
        </w:rPr>
        <w:t xml:space="preserve">: </w:t>
      </w:r>
      <w:r w:rsidR="00280761">
        <w:rPr>
          <w:b/>
          <w:sz w:val="28"/>
        </w:rPr>
        <w:t>Initial Patient Information</w:t>
      </w:r>
    </w:p>
    <w:p w14:paraId="0DF09B0A" w14:textId="77777777" w:rsidR="005951AB" w:rsidRDefault="005951AB" w:rsidP="005951AB">
      <w:pPr>
        <w:rPr>
          <w:sz w:val="28"/>
        </w:rPr>
      </w:pPr>
    </w:p>
    <w:tbl>
      <w:tblPr>
        <w:tblW w:w="11057" w:type="dxa"/>
        <w:tblInd w:w="567" w:type="dxa"/>
        <w:tblLayout w:type="fixed"/>
        <w:tblLook w:val="04A0" w:firstRow="1" w:lastRow="0" w:firstColumn="1" w:lastColumn="0" w:noHBand="0" w:noVBand="1"/>
      </w:tblPr>
      <w:tblGrid>
        <w:gridCol w:w="1842"/>
        <w:gridCol w:w="1843"/>
        <w:gridCol w:w="1764"/>
        <w:gridCol w:w="32"/>
        <w:gridCol w:w="1890"/>
        <w:gridCol w:w="1800"/>
        <w:gridCol w:w="1886"/>
      </w:tblGrid>
      <w:tr w:rsidR="005951AB" w:rsidRPr="002D5035" w14:paraId="4E552BA0" w14:textId="77777777" w:rsidTr="00D742E0">
        <w:trPr>
          <w:trHeight w:val="128"/>
        </w:trPr>
        <w:tc>
          <w:tcPr>
            <w:tcW w:w="1105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7A23E6AB" w14:textId="6665D9FD" w:rsidR="00E0664F" w:rsidRPr="00E0664F" w:rsidRDefault="005951AB" w:rsidP="00E0664F">
            <w:pPr>
              <w:pStyle w:val="ListParagraph"/>
              <w:numPr>
                <w:ilvl w:val="0"/>
                <w:numId w:val="11"/>
              </w:numPr>
              <w:tabs>
                <w:tab w:val="left" w:pos="768"/>
                <w:tab w:val="center" w:pos="5467"/>
                <w:tab w:val="left" w:pos="5760"/>
                <w:tab w:val="left" w:pos="6480"/>
                <w:tab w:val="left" w:pos="8400"/>
              </w:tabs>
              <w:jc w:val="center"/>
              <w:rPr>
                <w:rFonts w:eastAsia="Times New Roman" w:cs="Times New Roman"/>
                <w:b/>
                <w:color w:val="000000"/>
              </w:rPr>
            </w:pPr>
            <w:r w:rsidRPr="00E0664F">
              <w:rPr>
                <w:rFonts w:eastAsia="Times New Roman" w:cs="Times New Roman"/>
                <w:b/>
                <w:color w:val="000000"/>
              </w:rPr>
              <w:t xml:space="preserve">Patient </w:t>
            </w:r>
            <w:r w:rsidR="008935B6">
              <w:rPr>
                <w:rFonts w:eastAsia="Times New Roman" w:cs="Times New Roman"/>
                <w:b/>
                <w:color w:val="000000"/>
              </w:rPr>
              <w:t>Chart</w:t>
            </w:r>
          </w:p>
        </w:tc>
      </w:tr>
      <w:tr w:rsidR="00F22F05" w:rsidRPr="002D5035" w14:paraId="2A108C61" w14:textId="77777777" w:rsidTr="00E35A8F">
        <w:trPr>
          <w:trHeight w:val="256"/>
        </w:trPr>
        <w:tc>
          <w:tcPr>
            <w:tcW w:w="5481" w:type="dxa"/>
            <w:gridSpan w:val="4"/>
            <w:tcBorders>
              <w:top w:val="single" w:sz="4" w:space="0" w:color="auto"/>
              <w:left w:val="single" w:sz="4" w:space="0" w:color="auto"/>
              <w:bottom w:val="single" w:sz="4" w:space="0" w:color="auto"/>
              <w:right w:val="single" w:sz="4" w:space="0" w:color="auto"/>
            </w:tcBorders>
            <w:shd w:val="clear" w:color="auto" w:fill="auto"/>
            <w:noWrap/>
          </w:tcPr>
          <w:p w14:paraId="34777C8E" w14:textId="4FF9BE6D" w:rsidR="00F22F05" w:rsidRPr="00E128FC" w:rsidRDefault="00F22F05" w:rsidP="003D01EB">
            <w:pPr>
              <w:rPr>
                <w:rFonts w:eastAsia="Times New Roman" w:cs="Times New Roman"/>
                <w:color w:val="000000"/>
                <w:sz w:val="22"/>
              </w:rPr>
            </w:pPr>
            <w:r w:rsidRPr="00E128FC">
              <w:rPr>
                <w:rFonts w:eastAsia="Times New Roman" w:cs="Times New Roman"/>
                <w:color w:val="000000"/>
                <w:sz w:val="22"/>
              </w:rPr>
              <w:t xml:space="preserve">Patient Name: </w:t>
            </w:r>
            <w:r w:rsidR="00DB442F">
              <w:rPr>
                <w:rFonts w:eastAsia="Times New Roman" w:cs="Times New Roman"/>
                <w:color w:val="000000"/>
                <w:sz w:val="22"/>
              </w:rPr>
              <w:t>Justin Songbird</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6F22ED9" w14:textId="0748D4A4" w:rsidR="00F22F05" w:rsidRPr="00C469AE" w:rsidRDefault="00F22F05" w:rsidP="003D01EB">
            <w:pPr>
              <w:rPr>
                <w:rFonts w:eastAsia="Times New Roman" w:cs="Times New Roman"/>
                <w:color w:val="000000"/>
                <w:sz w:val="22"/>
              </w:rPr>
            </w:pPr>
            <w:bookmarkStart w:id="2" w:name="Text33"/>
            <w:r>
              <w:rPr>
                <w:rFonts w:eastAsia="Times New Roman" w:cs="Times New Roman"/>
                <w:color w:val="000000"/>
                <w:sz w:val="22"/>
              </w:rPr>
              <w:t>Age:</w:t>
            </w:r>
            <w:r w:rsidR="00DB442F">
              <w:rPr>
                <w:rFonts w:eastAsia="Times New Roman" w:cs="Times New Roman"/>
                <w:color w:val="000000"/>
                <w:sz w:val="22"/>
              </w:rPr>
              <w:t xml:space="preserve"> 8</w:t>
            </w:r>
          </w:p>
        </w:tc>
        <w:bookmarkEnd w:id="2"/>
        <w:tc>
          <w:tcPr>
            <w:tcW w:w="1800" w:type="dxa"/>
            <w:tcBorders>
              <w:top w:val="single" w:sz="4" w:space="0" w:color="auto"/>
              <w:left w:val="single" w:sz="4" w:space="0" w:color="auto"/>
              <w:bottom w:val="single" w:sz="4" w:space="0" w:color="auto"/>
              <w:right w:val="single" w:sz="4" w:space="0" w:color="auto"/>
            </w:tcBorders>
            <w:shd w:val="clear" w:color="auto" w:fill="auto"/>
          </w:tcPr>
          <w:p w14:paraId="76B74371" w14:textId="56222DE3" w:rsidR="00F22F05" w:rsidRPr="00C469AE" w:rsidRDefault="00280761" w:rsidP="003D01EB">
            <w:pPr>
              <w:rPr>
                <w:rFonts w:eastAsia="Times New Roman" w:cs="Times New Roman"/>
                <w:color w:val="000000"/>
                <w:sz w:val="22"/>
              </w:rPr>
            </w:pPr>
            <w:r>
              <w:rPr>
                <w:rFonts w:eastAsia="Times New Roman" w:cs="Times New Roman"/>
                <w:color w:val="000000"/>
                <w:sz w:val="22"/>
              </w:rPr>
              <w:t>Gender</w:t>
            </w:r>
            <w:r w:rsidR="00F22F05">
              <w:rPr>
                <w:rFonts w:eastAsia="Times New Roman" w:cs="Times New Roman"/>
                <w:color w:val="000000"/>
                <w:sz w:val="22"/>
              </w:rPr>
              <w:t>:</w:t>
            </w:r>
            <w:r w:rsidR="00DB442F">
              <w:rPr>
                <w:rFonts w:eastAsia="Times New Roman" w:cs="Times New Roman"/>
                <w:color w:val="000000"/>
                <w:sz w:val="22"/>
              </w:rPr>
              <w:t xml:space="preserve"> M</w:t>
            </w:r>
          </w:p>
        </w:tc>
        <w:tc>
          <w:tcPr>
            <w:tcW w:w="1886" w:type="dxa"/>
            <w:tcBorders>
              <w:top w:val="single" w:sz="4" w:space="0" w:color="auto"/>
              <w:left w:val="single" w:sz="4" w:space="0" w:color="auto"/>
              <w:bottom w:val="single" w:sz="4" w:space="0" w:color="auto"/>
              <w:right w:val="single" w:sz="4" w:space="0" w:color="auto"/>
            </w:tcBorders>
            <w:shd w:val="clear" w:color="auto" w:fill="auto"/>
          </w:tcPr>
          <w:p w14:paraId="73FC1DCF" w14:textId="3906C073" w:rsidR="00F22F05" w:rsidRPr="00C469AE" w:rsidRDefault="00280761" w:rsidP="004359F8">
            <w:pPr>
              <w:rPr>
                <w:rFonts w:eastAsia="Times New Roman" w:cs="Times New Roman"/>
                <w:color w:val="000000"/>
                <w:sz w:val="22"/>
              </w:rPr>
            </w:pPr>
            <w:r>
              <w:rPr>
                <w:rFonts w:eastAsia="Times New Roman" w:cs="Times New Roman"/>
                <w:color w:val="000000"/>
                <w:sz w:val="22"/>
              </w:rPr>
              <w:t>Weight</w:t>
            </w:r>
            <w:r w:rsidR="00F22F05">
              <w:rPr>
                <w:rFonts w:eastAsia="Times New Roman" w:cs="Times New Roman"/>
                <w:color w:val="000000"/>
                <w:sz w:val="22"/>
              </w:rPr>
              <w:t>:</w:t>
            </w:r>
            <w:r w:rsidR="00DB442F">
              <w:rPr>
                <w:rFonts w:eastAsia="Times New Roman" w:cs="Times New Roman"/>
                <w:color w:val="000000"/>
                <w:sz w:val="22"/>
              </w:rPr>
              <w:t xml:space="preserve"> 3</w:t>
            </w:r>
            <w:r w:rsidR="004359F8">
              <w:rPr>
                <w:rFonts w:eastAsia="Times New Roman" w:cs="Times New Roman"/>
                <w:color w:val="000000"/>
                <w:sz w:val="22"/>
              </w:rPr>
              <w:t>1</w:t>
            </w:r>
            <w:r w:rsidR="00DB442F">
              <w:rPr>
                <w:rFonts w:eastAsia="Times New Roman" w:cs="Times New Roman"/>
                <w:color w:val="000000"/>
                <w:sz w:val="22"/>
              </w:rPr>
              <w:t>kg</w:t>
            </w:r>
          </w:p>
        </w:tc>
      </w:tr>
      <w:tr w:rsidR="00E128FC" w:rsidRPr="002D5035" w14:paraId="377FC96E" w14:textId="77777777" w:rsidTr="003D01EB">
        <w:trPr>
          <w:trHeight w:val="256"/>
        </w:trPr>
        <w:tc>
          <w:tcPr>
            <w:tcW w:w="11057" w:type="dxa"/>
            <w:gridSpan w:val="7"/>
            <w:tcBorders>
              <w:top w:val="single" w:sz="4" w:space="0" w:color="auto"/>
              <w:left w:val="single" w:sz="4" w:space="0" w:color="auto"/>
              <w:bottom w:val="single" w:sz="4" w:space="0" w:color="auto"/>
              <w:right w:val="single" w:sz="4" w:space="0" w:color="auto"/>
            </w:tcBorders>
            <w:shd w:val="clear" w:color="auto" w:fill="auto"/>
            <w:noWrap/>
          </w:tcPr>
          <w:p w14:paraId="2735014E" w14:textId="4942D5AB" w:rsidR="00E128FC" w:rsidRPr="00C469AE" w:rsidRDefault="00DB442F" w:rsidP="003D01EB">
            <w:pPr>
              <w:rPr>
                <w:rFonts w:eastAsia="Times New Roman" w:cs="Times New Roman"/>
                <w:color w:val="000000"/>
                <w:sz w:val="22"/>
              </w:rPr>
            </w:pPr>
            <w:r>
              <w:rPr>
                <w:rFonts w:eastAsia="Times New Roman" w:cs="Times New Roman"/>
                <w:color w:val="000000"/>
                <w:sz w:val="22"/>
              </w:rPr>
              <w:t>Admitting Diagnosis</w:t>
            </w:r>
            <w:r w:rsidR="00E128FC">
              <w:rPr>
                <w:rFonts w:eastAsia="Times New Roman" w:cs="Times New Roman"/>
                <w:color w:val="000000"/>
                <w:sz w:val="22"/>
              </w:rPr>
              <w:t>:</w:t>
            </w:r>
            <w:r>
              <w:rPr>
                <w:rFonts w:eastAsia="Times New Roman" w:cs="Times New Roman"/>
                <w:color w:val="000000"/>
                <w:sz w:val="22"/>
              </w:rPr>
              <w:t xml:space="preserve"> Post-op Tonsillectomy</w:t>
            </w:r>
          </w:p>
        </w:tc>
      </w:tr>
      <w:tr w:rsidR="00E128FC" w:rsidRPr="002D5035" w14:paraId="06BF03CA" w14:textId="77777777" w:rsidTr="00E35A8F">
        <w:trPr>
          <w:trHeight w:val="256"/>
        </w:trPr>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43E622EA" w14:textId="6AA094A9" w:rsidR="00E128FC" w:rsidRDefault="00E128FC" w:rsidP="003D01EB">
            <w:pPr>
              <w:rPr>
                <w:rFonts w:eastAsia="Times New Roman" w:cs="Times New Roman"/>
                <w:color w:val="000000"/>
                <w:sz w:val="22"/>
              </w:rPr>
            </w:pPr>
            <w:r>
              <w:rPr>
                <w:rFonts w:eastAsia="Times New Roman" w:cs="Times New Roman"/>
                <w:color w:val="000000"/>
                <w:sz w:val="22"/>
              </w:rPr>
              <w:t>Temp:</w:t>
            </w:r>
            <w:r w:rsidR="00DB442F">
              <w:rPr>
                <w:rFonts w:eastAsia="Times New Roman" w:cs="Times New Roman"/>
                <w:color w:val="000000"/>
                <w:sz w:val="22"/>
              </w:rPr>
              <w:t xml:space="preserve"> 36.4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D64080" w14:textId="15897A1B" w:rsidR="00E128FC" w:rsidRDefault="00E128FC" w:rsidP="003D01EB">
            <w:pPr>
              <w:rPr>
                <w:rFonts w:eastAsia="Times New Roman" w:cs="Times New Roman"/>
                <w:color w:val="000000"/>
                <w:sz w:val="22"/>
              </w:rPr>
            </w:pPr>
            <w:r>
              <w:rPr>
                <w:rFonts w:eastAsia="Times New Roman" w:cs="Times New Roman"/>
                <w:color w:val="000000"/>
                <w:sz w:val="22"/>
              </w:rPr>
              <w:t>HR:</w:t>
            </w:r>
            <w:r w:rsidR="00DB442F">
              <w:rPr>
                <w:rFonts w:eastAsia="Times New Roman" w:cs="Times New Roman"/>
                <w:color w:val="000000"/>
                <w:sz w:val="22"/>
              </w:rPr>
              <w:t xml:space="preserve"> 90</w:t>
            </w:r>
          </w:p>
        </w:tc>
        <w:tc>
          <w:tcPr>
            <w:tcW w:w="1796" w:type="dxa"/>
            <w:gridSpan w:val="2"/>
            <w:tcBorders>
              <w:top w:val="single" w:sz="4" w:space="0" w:color="auto"/>
              <w:left w:val="single" w:sz="4" w:space="0" w:color="auto"/>
              <w:bottom w:val="single" w:sz="4" w:space="0" w:color="auto"/>
              <w:right w:val="single" w:sz="4" w:space="0" w:color="auto"/>
            </w:tcBorders>
            <w:shd w:val="clear" w:color="auto" w:fill="auto"/>
          </w:tcPr>
          <w:p w14:paraId="2C755202" w14:textId="11FA6550" w:rsidR="00E128FC" w:rsidRDefault="00E128FC" w:rsidP="003D01EB">
            <w:pPr>
              <w:rPr>
                <w:rFonts w:eastAsia="Times New Roman" w:cs="Times New Roman"/>
                <w:color w:val="000000"/>
                <w:sz w:val="22"/>
              </w:rPr>
            </w:pPr>
            <w:r>
              <w:rPr>
                <w:rFonts w:eastAsia="Times New Roman" w:cs="Times New Roman"/>
                <w:color w:val="000000"/>
                <w:sz w:val="22"/>
              </w:rPr>
              <w:t>BP:</w:t>
            </w:r>
            <w:r w:rsidR="00DB442F">
              <w:rPr>
                <w:rFonts w:eastAsia="Times New Roman" w:cs="Times New Roman"/>
                <w:color w:val="000000"/>
                <w:sz w:val="22"/>
              </w:rPr>
              <w:t xml:space="preserve"> 85/56</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BD7D299" w14:textId="339FE78D" w:rsidR="00E128FC" w:rsidRDefault="00E128FC" w:rsidP="003D01EB">
            <w:pPr>
              <w:rPr>
                <w:rFonts w:eastAsia="Times New Roman" w:cs="Times New Roman"/>
                <w:color w:val="000000"/>
                <w:sz w:val="22"/>
              </w:rPr>
            </w:pPr>
            <w:r>
              <w:rPr>
                <w:rFonts w:eastAsia="Times New Roman" w:cs="Times New Roman"/>
                <w:color w:val="000000"/>
                <w:sz w:val="22"/>
              </w:rPr>
              <w:t>RR:</w:t>
            </w:r>
            <w:r w:rsidR="00DB442F">
              <w:rPr>
                <w:rFonts w:eastAsia="Times New Roman" w:cs="Times New Roman"/>
                <w:color w:val="000000"/>
                <w:sz w:val="22"/>
              </w:rPr>
              <w:t xml:space="preserve"> 24</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1B6F015" w14:textId="7318C73F" w:rsidR="00E128FC" w:rsidRPr="00E128FC" w:rsidRDefault="00E128FC" w:rsidP="003D01EB">
            <w:pPr>
              <w:rPr>
                <w:rFonts w:eastAsia="Times New Roman" w:cs="Times New Roman"/>
                <w:color w:val="000000"/>
                <w:sz w:val="22"/>
              </w:rPr>
            </w:pPr>
            <w:r>
              <w:rPr>
                <w:rFonts w:eastAsia="Times New Roman" w:cs="Times New Roman"/>
                <w:color w:val="000000"/>
                <w:sz w:val="22"/>
              </w:rPr>
              <w:t>O</w:t>
            </w:r>
            <w:r>
              <w:rPr>
                <w:rFonts w:eastAsia="Times New Roman" w:cs="Times New Roman"/>
                <w:color w:val="000000"/>
                <w:sz w:val="22"/>
                <w:vertAlign w:val="subscript"/>
              </w:rPr>
              <w:t>2</w:t>
            </w:r>
            <w:r>
              <w:rPr>
                <w:rFonts w:eastAsia="Times New Roman" w:cs="Times New Roman"/>
                <w:color w:val="000000"/>
                <w:sz w:val="22"/>
              </w:rPr>
              <w:t>Sat:</w:t>
            </w:r>
            <w:r w:rsidR="00DB442F">
              <w:rPr>
                <w:rFonts w:eastAsia="Times New Roman" w:cs="Times New Roman"/>
                <w:color w:val="000000"/>
                <w:sz w:val="22"/>
              </w:rPr>
              <w:t xml:space="preserve"> 98%</w:t>
            </w:r>
          </w:p>
        </w:tc>
        <w:tc>
          <w:tcPr>
            <w:tcW w:w="1886" w:type="dxa"/>
            <w:tcBorders>
              <w:top w:val="single" w:sz="4" w:space="0" w:color="auto"/>
              <w:left w:val="single" w:sz="4" w:space="0" w:color="auto"/>
              <w:bottom w:val="single" w:sz="4" w:space="0" w:color="auto"/>
              <w:right w:val="single" w:sz="4" w:space="0" w:color="auto"/>
            </w:tcBorders>
            <w:shd w:val="clear" w:color="auto" w:fill="auto"/>
          </w:tcPr>
          <w:p w14:paraId="1F6F2A85" w14:textId="15F64F73" w:rsidR="00E128FC" w:rsidRPr="00E128FC" w:rsidRDefault="00E128FC" w:rsidP="003D01EB">
            <w:pPr>
              <w:rPr>
                <w:rFonts w:eastAsia="Times New Roman" w:cs="Times New Roman"/>
                <w:color w:val="000000"/>
                <w:sz w:val="22"/>
              </w:rPr>
            </w:pPr>
            <w:r>
              <w:rPr>
                <w:rFonts w:eastAsia="Times New Roman" w:cs="Times New Roman"/>
                <w:color w:val="000000"/>
                <w:sz w:val="22"/>
              </w:rPr>
              <w:t>FiO</w:t>
            </w:r>
            <w:r>
              <w:rPr>
                <w:rFonts w:eastAsia="Times New Roman" w:cs="Times New Roman"/>
                <w:color w:val="000000"/>
                <w:sz w:val="22"/>
                <w:vertAlign w:val="subscript"/>
              </w:rPr>
              <w:t>2</w:t>
            </w:r>
            <w:r>
              <w:rPr>
                <w:rFonts w:eastAsia="Times New Roman" w:cs="Times New Roman"/>
                <w:color w:val="000000"/>
                <w:sz w:val="22"/>
              </w:rPr>
              <w:t>:</w:t>
            </w:r>
            <w:r w:rsidR="00DB442F">
              <w:rPr>
                <w:rFonts w:eastAsia="Times New Roman" w:cs="Times New Roman"/>
                <w:color w:val="000000"/>
                <w:sz w:val="22"/>
              </w:rPr>
              <w:t xml:space="preserve"> RA</w:t>
            </w:r>
          </w:p>
        </w:tc>
      </w:tr>
      <w:tr w:rsidR="00E35A8F" w:rsidRPr="002D5035" w14:paraId="5FE9D9B2" w14:textId="77777777" w:rsidTr="00E35A8F">
        <w:trPr>
          <w:trHeight w:val="256"/>
        </w:trPr>
        <w:tc>
          <w:tcPr>
            <w:tcW w:w="5481" w:type="dxa"/>
            <w:gridSpan w:val="4"/>
            <w:tcBorders>
              <w:top w:val="single" w:sz="4" w:space="0" w:color="auto"/>
              <w:left w:val="single" w:sz="4" w:space="0" w:color="auto"/>
              <w:bottom w:val="single" w:sz="4" w:space="0" w:color="auto"/>
              <w:right w:val="single" w:sz="4" w:space="0" w:color="auto"/>
            </w:tcBorders>
            <w:shd w:val="clear" w:color="auto" w:fill="auto"/>
            <w:noWrap/>
          </w:tcPr>
          <w:p w14:paraId="3530E56C" w14:textId="45D44D63" w:rsidR="00E35A8F" w:rsidRDefault="00E35A8F" w:rsidP="003D01EB">
            <w:pPr>
              <w:rPr>
                <w:rFonts w:eastAsia="Times New Roman" w:cs="Times New Roman"/>
                <w:color w:val="000000"/>
                <w:sz w:val="22"/>
              </w:rPr>
            </w:pPr>
            <w:r>
              <w:rPr>
                <w:rFonts w:eastAsia="Times New Roman" w:cs="Times New Roman"/>
                <w:color w:val="000000"/>
                <w:sz w:val="22"/>
              </w:rPr>
              <w:t>Cap glucose:</w:t>
            </w:r>
            <w:r w:rsidR="00DB442F">
              <w:rPr>
                <w:rFonts w:eastAsia="Times New Roman" w:cs="Times New Roman"/>
                <w:color w:val="000000"/>
                <w:sz w:val="22"/>
              </w:rPr>
              <w:t xml:space="preserve"> 6.2</w:t>
            </w:r>
          </w:p>
        </w:tc>
        <w:tc>
          <w:tcPr>
            <w:tcW w:w="5576" w:type="dxa"/>
            <w:gridSpan w:val="3"/>
            <w:tcBorders>
              <w:top w:val="single" w:sz="4" w:space="0" w:color="auto"/>
              <w:left w:val="single" w:sz="4" w:space="0" w:color="auto"/>
              <w:bottom w:val="single" w:sz="4" w:space="0" w:color="auto"/>
              <w:right w:val="single" w:sz="4" w:space="0" w:color="auto"/>
            </w:tcBorders>
            <w:shd w:val="clear" w:color="auto" w:fill="auto"/>
          </w:tcPr>
          <w:p w14:paraId="70509ED2" w14:textId="53169159" w:rsidR="00E35A8F" w:rsidRDefault="00E35A8F" w:rsidP="003D01EB">
            <w:pPr>
              <w:rPr>
                <w:rFonts w:eastAsia="Times New Roman" w:cs="Times New Roman"/>
                <w:color w:val="000000"/>
                <w:sz w:val="22"/>
              </w:rPr>
            </w:pPr>
            <w:r>
              <w:rPr>
                <w:rFonts w:eastAsia="Times New Roman" w:cs="Times New Roman"/>
                <w:color w:val="000000"/>
                <w:sz w:val="22"/>
              </w:rPr>
              <w:t>GCS:  (E V M )</w:t>
            </w:r>
            <w:r w:rsidR="00DB442F">
              <w:rPr>
                <w:rFonts w:eastAsia="Times New Roman" w:cs="Times New Roman"/>
                <w:color w:val="000000"/>
                <w:sz w:val="22"/>
              </w:rPr>
              <w:t xml:space="preserve"> 15</w:t>
            </w:r>
          </w:p>
        </w:tc>
      </w:tr>
      <w:tr w:rsidR="005951AB" w:rsidRPr="002D5035" w14:paraId="311667EF" w14:textId="77777777" w:rsidTr="003D01EB">
        <w:trPr>
          <w:trHeight w:val="256"/>
        </w:trPr>
        <w:tc>
          <w:tcPr>
            <w:tcW w:w="11057" w:type="dxa"/>
            <w:gridSpan w:val="7"/>
            <w:tcBorders>
              <w:top w:val="single" w:sz="4" w:space="0" w:color="auto"/>
              <w:left w:val="single" w:sz="4" w:space="0" w:color="auto"/>
              <w:bottom w:val="single" w:sz="4" w:space="0" w:color="auto"/>
              <w:right w:val="single" w:sz="4" w:space="0" w:color="auto"/>
            </w:tcBorders>
            <w:shd w:val="clear" w:color="auto" w:fill="auto"/>
            <w:noWrap/>
          </w:tcPr>
          <w:p w14:paraId="54A54232" w14:textId="3EDBC6B4" w:rsidR="005951AB" w:rsidRDefault="005B0C88" w:rsidP="003D01EB">
            <w:pPr>
              <w:rPr>
                <w:rFonts w:eastAsia="Times New Roman" w:cs="Times New Roman"/>
                <w:color w:val="000000"/>
                <w:sz w:val="22"/>
              </w:rPr>
            </w:pPr>
            <w:r>
              <w:rPr>
                <w:rFonts w:eastAsia="Times New Roman" w:cs="Times New Roman"/>
                <w:color w:val="000000"/>
                <w:sz w:val="22"/>
              </w:rPr>
              <w:t>Handover</w:t>
            </w:r>
            <w:r w:rsidR="00E128FC">
              <w:rPr>
                <w:rFonts w:eastAsia="Times New Roman" w:cs="Times New Roman"/>
                <w:color w:val="000000"/>
                <w:sz w:val="22"/>
              </w:rPr>
              <w:t>:</w:t>
            </w:r>
            <w:r w:rsidR="005951AB" w:rsidRPr="00C469AE">
              <w:rPr>
                <w:rFonts w:eastAsia="Times New Roman" w:cs="Times New Roman"/>
                <w:color w:val="000000"/>
                <w:sz w:val="22"/>
              </w:rPr>
              <w:t xml:space="preserve"> </w:t>
            </w:r>
          </w:p>
          <w:p w14:paraId="2B2CCB59" w14:textId="54B9FCBD" w:rsidR="00E128FC" w:rsidRDefault="00DB442F" w:rsidP="003D01EB">
            <w:pPr>
              <w:rPr>
                <w:rFonts w:eastAsia="Times New Roman" w:cs="Times New Roman"/>
                <w:color w:val="000000"/>
                <w:sz w:val="22"/>
              </w:rPr>
            </w:pPr>
            <w:r>
              <w:rPr>
                <w:rFonts w:eastAsia="Times New Roman" w:cs="Times New Roman"/>
                <w:color w:val="000000"/>
                <w:sz w:val="22"/>
              </w:rPr>
              <w:t xml:space="preserve">Justin was admitted at </w:t>
            </w:r>
            <w:r w:rsidR="00042389">
              <w:rPr>
                <w:rFonts w:eastAsia="Times New Roman" w:cs="Times New Roman"/>
                <w:color w:val="000000"/>
                <w:sz w:val="22"/>
              </w:rPr>
              <w:t>1000</w:t>
            </w:r>
            <w:r>
              <w:rPr>
                <w:rFonts w:eastAsia="Times New Roman" w:cs="Times New Roman"/>
                <w:color w:val="000000"/>
                <w:sz w:val="22"/>
              </w:rPr>
              <w:t xml:space="preserve"> this morning after his tonsillectomy. </w:t>
            </w:r>
            <w:r w:rsidR="00042389">
              <w:rPr>
                <w:rFonts w:eastAsia="Times New Roman" w:cs="Times New Roman"/>
                <w:color w:val="000000"/>
                <w:sz w:val="22"/>
              </w:rPr>
              <w:t>Admission assessment revealed all was well – his throat was reddened with some slough, and he had some pain</w:t>
            </w:r>
            <w:r w:rsidR="009F79E5">
              <w:rPr>
                <w:rFonts w:eastAsia="Times New Roman" w:cs="Times New Roman"/>
                <w:color w:val="000000"/>
                <w:sz w:val="22"/>
              </w:rPr>
              <w:t xml:space="preserve"> which was relieved with Tylenol</w:t>
            </w:r>
            <w:r w:rsidR="006C576E">
              <w:rPr>
                <w:rFonts w:eastAsia="Times New Roman" w:cs="Times New Roman"/>
                <w:color w:val="000000"/>
                <w:sz w:val="22"/>
              </w:rPr>
              <w:t>. He had a popsicle for lunch. Since then, he’s been awake with stable vitals and minor</w:t>
            </w:r>
            <w:r w:rsidR="009F79E5">
              <w:rPr>
                <w:rFonts w:eastAsia="Times New Roman" w:cs="Times New Roman"/>
                <w:color w:val="000000"/>
                <w:sz w:val="22"/>
              </w:rPr>
              <w:t xml:space="preserve"> complaints of throat pain. </w:t>
            </w:r>
            <w:r w:rsidR="006C576E">
              <w:rPr>
                <w:rFonts w:eastAsia="Times New Roman" w:cs="Times New Roman"/>
                <w:color w:val="000000"/>
                <w:sz w:val="22"/>
              </w:rPr>
              <w:t>Tylenol</w:t>
            </w:r>
            <w:r w:rsidR="009F79E5">
              <w:rPr>
                <w:rFonts w:eastAsia="Times New Roman" w:cs="Times New Roman"/>
                <w:color w:val="000000"/>
                <w:sz w:val="22"/>
              </w:rPr>
              <w:t xml:space="preserve"> </w:t>
            </w:r>
            <w:r w:rsidR="006C576E">
              <w:rPr>
                <w:rFonts w:eastAsia="Times New Roman" w:cs="Times New Roman"/>
                <w:color w:val="000000"/>
                <w:sz w:val="22"/>
              </w:rPr>
              <w:t>was last given an hour ago.</w:t>
            </w:r>
            <w:r w:rsidR="00042389">
              <w:rPr>
                <w:rFonts w:eastAsia="Times New Roman" w:cs="Times New Roman"/>
                <w:color w:val="000000"/>
                <w:sz w:val="22"/>
              </w:rPr>
              <w:t xml:space="preserve"> He’s currently taking a nap.</w:t>
            </w:r>
          </w:p>
          <w:p w14:paraId="42290F05" w14:textId="77777777" w:rsidR="00E128FC" w:rsidRDefault="00E128FC" w:rsidP="003D01EB">
            <w:pPr>
              <w:rPr>
                <w:rFonts w:eastAsia="Times New Roman" w:cs="Times New Roman"/>
                <w:color w:val="000000"/>
                <w:sz w:val="22"/>
              </w:rPr>
            </w:pPr>
          </w:p>
          <w:p w14:paraId="6880CAAA" w14:textId="00CEEDEA" w:rsidR="00E128FC" w:rsidRDefault="006C576E" w:rsidP="003D01EB">
            <w:pPr>
              <w:rPr>
                <w:rFonts w:eastAsia="Times New Roman" w:cs="Times New Roman"/>
                <w:color w:val="000000"/>
                <w:sz w:val="22"/>
              </w:rPr>
            </w:pPr>
            <w:r>
              <w:rPr>
                <w:rFonts w:eastAsia="Times New Roman" w:cs="Times New Roman"/>
                <w:color w:val="000000"/>
                <w:sz w:val="22"/>
              </w:rPr>
              <w:t>The scenario starts with the call bell going off for Justin’s room</w:t>
            </w:r>
          </w:p>
          <w:p w14:paraId="04799407" w14:textId="77777777" w:rsidR="00E128FC" w:rsidRDefault="00E128FC" w:rsidP="003D01EB">
            <w:pPr>
              <w:rPr>
                <w:rFonts w:eastAsia="Times New Roman" w:cs="Times New Roman"/>
                <w:color w:val="000000"/>
                <w:sz w:val="22"/>
              </w:rPr>
            </w:pPr>
          </w:p>
          <w:p w14:paraId="4F775C22" w14:textId="2FEBCF39" w:rsidR="00E128FC" w:rsidRPr="00C469AE" w:rsidRDefault="00E128FC" w:rsidP="003D01EB">
            <w:pPr>
              <w:rPr>
                <w:rFonts w:eastAsia="Times New Roman" w:cs="Times New Roman"/>
                <w:color w:val="000000"/>
                <w:sz w:val="22"/>
              </w:rPr>
            </w:pPr>
          </w:p>
        </w:tc>
      </w:tr>
      <w:tr w:rsidR="00E128FC" w:rsidRPr="002D5035" w14:paraId="03B3A470" w14:textId="77777777" w:rsidTr="00E128FC">
        <w:trPr>
          <w:trHeight w:val="256"/>
        </w:trPr>
        <w:tc>
          <w:tcPr>
            <w:tcW w:w="11057" w:type="dxa"/>
            <w:gridSpan w:val="7"/>
            <w:tcBorders>
              <w:top w:val="single" w:sz="4" w:space="0" w:color="auto"/>
              <w:left w:val="single" w:sz="4" w:space="0" w:color="auto"/>
              <w:bottom w:val="single" w:sz="4" w:space="0" w:color="auto"/>
              <w:right w:val="single" w:sz="4" w:space="0" w:color="auto"/>
            </w:tcBorders>
            <w:shd w:val="clear" w:color="auto" w:fill="auto"/>
            <w:noWrap/>
          </w:tcPr>
          <w:p w14:paraId="2D49CFBF" w14:textId="5FE227F9" w:rsidR="00E128FC" w:rsidRDefault="00E128FC" w:rsidP="003D01EB">
            <w:pPr>
              <w:rPr>
                <w:rFonts w:eastAsia="Times New Roman" w:cs="Times New Roman"/>
                <w:color w:val="000000"/>
                <w:sz w:val="22"/>
              </w:rPr>
            </w:pPr>
            <w:r>
              <w:rPr>
                <w:rFonts w:eastAsia="Times New Roman" w:cs="Times New Roman"/>
                <w:color w:val="000000"/>
                <w:sz w:val="22"/>
              </w:rPr>
              <w:t xml:space="preserve">Allergies: </w:t>
            </w:r>
            <w:r w:rsidR="006C576E">
              <w:rPr>
                <w:rFonts w:eastAsia="Times New Roman" w:cs="Times New Roman"/>
                <w:color w:val="000000"/>
                <w:sz w:val="22"/>
              </w:rPr>
              <w:t>NKDA</w:t>
            </w:r>
          </w:p>
        </w:tc>
      </w:tr>
      <w:tr w:rsidR="005951AB" w:rsidRPr="002D5035" w14:paraId="605714EA" w14:textId="77777777" w:rsidTr="00E128FC">
        <w:trPr>
          <w:trHeight w:val="1653"/>
        </w:trPr>
        <w:tc>
          <w:tcPr>
            <w:tcW w:w="5449" w:type="dxa"/>
            <w:gridSpan w:val="3"/>
            <w:tcBorders>
              <w:top w:val="single" w:sz="4" w:space="0" w:color="auto"/>
              <w:left w:val="single" w:sz="4" w:space="0" w:color="auto"/>
              <w:bottom w:val="single" w:sz="4" w:space="0" w:color="auto"/>
              <w:right w:val="single" w:sz="4" w:space="0" w:color="auto"/>
            </w:tcBorders>
            <w:shd w:val="clear" w:color="auto" w:fill="auto"/>
            <w:noWrap/>
          </w:tcPr>
          <w:p w14:paraId="7CF5130C" w14:textId="77777777" w:rsidR="005951AB" w:rsidRDefault="005951AB" w:rsidP="003D01EB">
            <w:pPr>
              <w:rPr>
                <w:rFonts w:eastAsia="Times New Roman" w:cs="Times New Roman"/>
                <w:color w:val="000000"/>
                <w:sz w:val="22"/>
              </w:rPr>
            </w:pPr>
            <w:r w:rsidRPr="00C469AE">
              <w:rPr>
                <w:rFonts w:eastAsia="Times New Roman" w:cs="Times New Roman"/>
                <w:color w:val="000000"/>
                <w:sz w:val="22"/>
              </w:rPr>
              <w:t xml:space="preserve">Past Medical History: </w:t>
            </w:r>
          </w:p>
          <w:p w14:paraId="439DFEA9" w14:textId="7AC10C16" w:rsidR="00E128FC" w:rsidRPr="006C576E" w:rsidRDefault="006C576E" w:rsidP="006C576E">
            <w:pPr>
              <w:pStyle w:val="ListParagraph"/>
              <w:numPr>
                <w:ilvl w:val="0"/>
                <w:numId w:val="15"/>
              </w:numPr>
              <w:rPr>
                <w:rFonts w:eastAsia="Times New Roman" w:cs="Times New Roman"/>
                <w:color w:val="000000"/>
                <w:sz w:val="22"/>
              </w:rPr>
            </w:pPr>
            <w:r>
              <w:rPr>
                <w:rFonts w:eastAsia="Times New Roman" w:cs="Times New Roman"/>
                <w:color w:val="000000"/>
                <w:sz w:val="22"/>
              </w:rPr>
              <w:t>Recurrent tonsillitis</w:t>
            </w:r>
          </w:p>
        </w:tc>
        <w:tc>
          <w:tcPr>
            <w:tcW w:w="5608" w:type="dxa"/>
            <w:gridSpan w:val="4"/>
            <w:tcBorders>
              <w:top w:val="single" w:sz="4" w:space="0" w:color="auto"/>
              <w:left w:val="single" w:sz="4" w:space="0" w:color="auto"/>
              <w:bottom w:val="single" w:sz="4" w:space="0" w:color="auto"/>
              <w:right w:val="single" w:sz="4" w:space="0" w:color="auto"/>
            </w:tcBorders>
            <w:shd w:val="clear" w:color="auto" w:fill="auto"/>
          </w:tcPr>
          <w:p w14:paraId="5729D07E" w14:textId="77777777" w:rsidR="005951AB" w:rsidRDefault="00E128FC" w:rsidP="003D01EB">
            <w:pPr>
              <w:rPr>
                <w:rFonts w:eastAsia="Times New Roman" w:cs="Times New Roman"/>
                <w:color w:val="000000"/>
                <w:sz w:val="22"/>
              </w:rPr>
            </w:pPr>
            <w:r>
              <w:rPr>
                <w:rFonts w:eastAsia="Times New Roman" w:cs="Times New Roman"/>
                <w:color w:val="000000"/>
                <w:sz w:val="22"/>
              </w:rPr>
              <w:t xml:space="preserve">Current </w:t>
            </w:r>
            <w:r w:rsidR="005951AB" w:rsidRPr="00C469AE">
              <w:rPr>
                <w:rFonts w:eastAsia="Times New Roman" w:cs="Times New Roman"/>
                <w:color w:val="000000"/>
                <w:sz w:val="22"/>
              </w:rPr>
              <w:t xml:space="preserve">Medications: </w:t>
            </w:r>
          </w:p>
          <w:p w14:paraId="1F3F7423" w14:textId="69C1C38F" w:rsidR="00E128FC" w:rsidRPr="00C469AE" w:rsidRDefault="006C576E" w:rsidP="003D01EB">
            <w:pPr>
              <w:rPr>
                <w:rFonts w:eastAsia="Times New Roman" w:cs="Times New Roman"/>
                <w:color w:val="000000"/>
                <w:sz w:val="22"/>
              </w:rPr>
            </w:pPr>
            <w:r>
              <w:rPr>
                <w:rFonts w:eastAsia="Times New Roman" w:cs="Times New Roman"/>
                <w:color w:val="000000"/>
                <w:sz w:val="22"/>
              </w:rPr>
              <w:t>n/a</w:t>
            </w:r>
          </w:p>
        </w:tc>
      </w:tr>
    </w:tbl>
    <w:p w14:paraId="0D28D620" w14:textId="77777777" w:rsidR="00B30CC7" w:rsidRDefault="00B30CC7" w:rsidP="00B30CC7">
      <w:pPr>
        <w:ind w:firstLine="284"/>
        <w:rPr>
          <w:b/>
          <w:sz w:val="28"/>
        </w:rPr>
      </w:pPr>
    </w:p>
    <w:p w14:paraId="74B4F9ED" w14:textId="77777777" w:rsidR="00280761" w:rsidRDefault="00280761">
      <w:pPr>
        <w:rPr>
          <w:b/>
          <w:sz w:val="28"/>
        </w:rPr>
      </w:pPr>
    </w:p>
    <w:p w14:paraId="5DE4F76D" w14:textId="3F8C8A7F" w:rsidR="00280761" w:rsidRDefault="00280761" w:rsidP="00280761">
      <w:pPr>
        <w:ind w:firstLine="360"/>
        <w:rPr>
          <w:b/>
          <w:sz w:val="28"/>
        </w:rPr>
      </w:pPr>
      <w:r>
        <w:rPr>
          <w:b/>
          <w:sz w:val="28"/>
        </w:rPr>
        <w:t>Section 2B</w:t>
      </w:r>
      <w:r w:rsidRPr="00C469AE">
        <w:rPr>
          <w:b/>
          <w:sz w:val="28"/>
        </w:rPr>
        <w:t xml:space="preserve">: </w:t>
      </w:r>
      <w:r>
        <w:rPr>
          <w:b/>
          <w:sz w:val="28"/>
        </w:rPr>
        <w:t>Extra Patient Information</w:t>
      </w:r>
    </w:p>
    <w:p w14:paraId="0DAA022E" w14:textId="77777777" w:rsidR="00E128FC" w:rsidRPr="00C469AE" w:rsidRDefault="00E128FC" w:rsidP="00280761">
      <w:pPr>
        <w:ind w:firstLine="360"/>
        <w:rPr>
          <w:b/>
          <w:sz w:val="28"/>
        </w:rPr>
      </w:pPr>
    </w:p>
    <w:tbl>
      <w:tblPr>
        <w:tblW w:w="11057" w:type="dxa"/>
        <w:tblInd w:w="567" w:type="dxa"/>
        <w:tblLayout w:type="fixed"/>
        <w:tblLook w:val="04A0" w:firstRow="1" w:lastRow="0" w:firstColumn="1" w:lastColumn="0" w:noHBand="0" w:noVBand="1"/>
      </w:tblPr>
      <w:tblGrid>
        <w:gridCol w:w="5528"/>
        <w:gridCol w:w="5529"/>
      </w:tblGrid>
      <w:tr w:rsidR="00280761" w:rsidRPr="002D5035" w14:paraId="37177974" w14:textId="77777777" w:rsidTr="00D742E0">
        <w:trPr>
          <w:trHeight w:val="128"/>
        </w:trPr>
        <w:tc>
          <w:tcPr>
            <w:tcW w:w="1105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1B58C202" w14:textId="2F84DD20" w:rsidR="00280761" w:rsidRPr="00C469AE" w:rsidRDefault="00280761" w:rsidP="003D01EB">
            <w:pPr>
              <w:tabs>
                <w:tab w:val="left" w:pos="768"/>
                <w:tab w:val="center" w:pos="5467"/>
                <w:tab w:val="left" w:pos="5760"/>
                <w:tab w:val="left" w:pos="6480"/>
                <w:tab w:val="left" w:pos="8400"/>
              </w:tabs>
              <w:jc w:val="center"/>
              <w:rPr>
                <w:rFonts w:eastAsia="Times New Roman" w:cs="Times New Roman"/>
                <w:b/>
                <w:color w:val="000000"/>
                <w:sz w:val="28"/>
              </w:rPr>
            </w:pPr>
            <w:r w:rsidRPr="00C469AE">
              <w:rPr>
                <w:rFonts w:eastAsia="Times New Roman" w:cs="Times New Roman"/>
                <w:b/>
                <w:color w:val="000000"/>
              </w:rPr>
              <w:t xml:space="preserve">A. </w:t>
            </w:r>
            <w:r w:rsidR="00E128FC">
              <w:rPr>
                <w:rFonts w:eastAsia="Times New Roman" w:cs="Times New Roman"/>
                <w:b/>
                <w:color w:val="000000"/>
              </w:rPr>
              <w:t>Further History</w:t>
            </w:r>
          </w:p>
        </w:tc>
      </w:tr>
      <w:tr w:rsidR="00280761" w:rsidRPr="002D5035" w14:paraId="38D0B4E8" w14:textId="77777777" w:rsidTr="00E128FC">
        <w:trPr>
          <w:trHeight w:val="2352"/>
        </w:trPr>
        <w:tc>
          <w:tcPr>
            <w:tcW w:w="11057" w:type="dxa"/>
            <w:gridSpan w:val="2"/>
            <w:tcBorders>
              <w:top w:val="single" w:sz="4" w:space="0" w:color="auto"/>
              <w:left w:val="single" w:sz="4" w:space="0" w:color="auto"/>
              <w:bottom w:val="single" w:sz="4" w:space="0" w:color="auto"/>
              <w:right w:val="single" w:sz="4" w:space="0" w:color="auto"/>
            </w:tcBorders>
            <w:shd w:val="clear" w:color="auto" w:fill="auto"/>
            <w:noWrap/>
          </w:tcPr>
          <w:p w14:paraId="6D1C1E0D" w14:textId="79DB778A" w:rsidR="00E128FC" w:rsidRDefault="00042389" w:rsidP="003D01EB">
            <w:pPr>
              <w:rPr>
                <w:rFonts w:eastAsia="Times New Roman" w:cs="Times New Roman"/>
                <w:color w:val="000000"/>
                <w:sz w:val="22"/>
              </w:rPr>
            </w:pPr>
            <w:r>
              <w:rPr>
                <w:rFonts w:eastAsia="Times New Roman" w:cs="Times New Roman"/>
                <w:color w:val="000000"/>
                <w:sz w:val="22"/>
              </w:rPr>
              <w:t>The case will begin with Justin’s mother stating she called because she noticed blood on his pillowcase. Justin is asleep on his side with a small amount of blood pooled by his mouth.</w:t>
            </w:r>
          </w:p>
          <w:p w14:paraId="7385E4FD" w14:textId="04F632D8" w:rsidR="00042389" w:rsidRDefault="00042389" w:rsidP="003D01EB">
            <w:pPr>
              <w:rPr>
                <w:rFonts w:eastAsia="Times New Roman" w:cs="Times New Roman"/>
                <w:color w:val="000000"/>
                <w:sz w:val="22"/>
              </w:rPr>
            </w:pPr>
          </w:p>
          <w:p w14:paraId="421B9FDD" w14:textId="2B671E6E" w:rsidR="00E128FC" w:rsidRPr="00C469AE" w:rsidRDefault="00E128FC" w:rsidP="009F79E5">
            <w:pPr>
              <w:rPr>
                <w:rFonts w:eastAsia="Times New Roman" w:cs="Times New Roman"/>
                <w:color w:val="000000"/>
                <w:sz w:val="22"/>
              </w:rPr>
            </w:pPr>
          </w:p>
        </w:tc>
      </w:tr>
      <w:tr w:rsidR="00280761" w:rsidRPr="002D5035" w14:paraId="07E9C414" w14:textId="77777777" w:rsidTr="00D742E0">
        <w:trPr>
          <w:trHeight w:val="184"/>
        </w:trPr>
        <w:tc>
          <w:tcPr>
            <w:tcW w:w="1105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39B8F708" w14:textId="7CE6F2F1" w:rsidR="00280761" w:rsidRPr="00C469AE" w:rsidRDefault="00E128FC" w:rsidP="003D01EB">
            <w:pPr>
              <w:jc w:val="center"/>
              <w:rPr>
                <w:rFonts w:eastAsia="Times New Roman" w:cs="Times New Roman"/>
                <w:b/>
                <w:color w:val="000000"/>
                <w:sz w:val="28"/>
                <w:szCs w:val="28"/>
              </w:rPr>
            </w:pPr>
            <w:r>
              <w:rPr>
                <w:rFonts w:eastAsia="Times New Roman" w:cs="Times New Roman"/>
                <w:b/>
                <w:color w:val="000000"/>
                <w:szCs w:val="28"/>
              </w:rPr>
              <w:t>B</w:t>
            </w:r>
            <w:r w:rsidR="00280761">
              <w:rPr>
                <w:rFonts w:eastAsia="Times New Roman" w:cs="Times New Roman"/>
                <w:b/>
                <w:color w:val="000000"/>
                <w:szCs w:val="28"/>
              </w:rPr>
              <w:t xml:space="preserve">. </w:t>
            </w:r>
            <w:r w:rsidR="00280761" w:rsidRPr="00C469AE">
              <w:rPr>
                <w:rFonts w:eastAsia="Times New Roman" w:cs="Times New Roman"/>
                <w:b/>
                <w:color w:val="000000"/>
                <w:szCs w:val="28"/>
              </w:rPr>
              <w:t>Physical Exam</w:t>
            </w:r>
          </w:p>
        </w:tc>
      </w:tr>
      <w:tr w:rsidR="00E35A8F" w:rsidRPr="002D5035" w14:paraId="4F34F254" w14:textId="77777777" w:rsidTr="00E35A8F">
        <w:trPr>
          <w:trHeight w:val="256"/>
        </w:trPr>
        <w:tc>
          <w:tcPr>
            <w:tcW w:w="11057" w:type="dxa"/>
            <w:gridSpan w:val="2"/>
            <w:tcBorders>
              <w:top w:val="single" w:sz="4" w:space="0" w:color="auto"/>
              <w:left w:val="single" w:sz="4" w:space="0" w:color="auto"/>
              <w:bottom w:val="single" w:sz="4" w:space="0" w:color="auto"/>
              <w:right w:val="single" w:sz="4" w:space="0" w:color="auto"/>
            </w:tcBorders>
            <w:shd w:val="clear" w:color="auto" w:fill="auto"/>
            <w:noWrap/>
          </w:tcPr>
          <w:p w14:paraId="46B9566A" w14:textId="71577DCC" w:rsidR="00E35A8F" w:rsidRPr="00E35A8F" w:rsidRDefault="00E35A8F" w:rsidP="00464B5F">
            <w:pPr>
              <w:tabs>
                <w:tab w:val="left" w:pos="9328"/>
              </w:tabs>
              <w:rPr>
                <w:rFonts w:eastAsia="Times New Roman" w:cs="Times New Roman"/>
                <w:i/>
                <w:iCs/>
                <w:color w:val="000000"/>
                <w:sz w:val="22"/>
              </w:rPr>
            </w:pPr>
          </w:p>
        </w:tc>
      </w:tr>
      <w:tr w:rsidR="00E35A8F" w:rsidRPr="002D5035" w14:paraId="034777ED" w14:textId="77777777" w:rsidTr="00E35A8F">
        <w:trPr>
          <w:trHeight w:val="256"/>
        </w:trPr>
        <w:tc>
          <w:tcPr>
            <w:tcW w:w="5528" w:type="dxa"/>
            <w:tcBorders>
              <w:top w:val="single" w:sz="4" w:space="0" w:color="auto"/>
              <w:left w:val="single" w:sz="4" w:space="0" w:color="auto"/>
              <w:bottom w:val="single" w:sz="4" w:space="0" w:color="auto"/>
              <w:right w:val="single" w:sz="4" w:space="0" w:color="auto"/>
            </w:tcBorders>
            <w:shd w:val="clear" w:color="auto" w:fill="auto"/>
            <w:noWrap/>
          </w:tcPr>
          <w:p w14:paraId="5662B5AF" w14:textId="15EAD6FE" w:rsidR="00E35A8F" w:rsidRPr="00E35A8F" w:rsidRDefault="00E35A8F" w:rsidP="003D01EB">
            <w:pPr>
              <w:tabs>
                <w:tab w:val="left" w:pos="9328"/>
              </w:tabs>
              <w:rPr>
                <w:rFonts w:eastAsia="Times New Roman" w:cs="Times New Roman"/>
                <w:iCs/>
                <w:color w:val="000000"/>
                <w:sz w:val="22"/>
              </w:rPr>
            </w:pPr>
            <w:r w:rsidRPr="00E35A8F">
              <w:rPr>
                <w:rFonts w:eastAsia="Times New Roman" w:cs="Times New Roman"/>
                <w:iCs/>
                <w:color w:val="000000"/>
                <w:sz w:val="22"/>
              </w:rPr>
              <w:t xml:space="preserve">Cardio: </w:t>
            </w:r>
            <w:r w:rsidR="006C576E">
              <w:rPr>
                <w:rFonts w:eastAsia="Times New Roman" w:cs="Times New Roman"/>
                <w:iCs/>
                <w:color w:val="000000"/>
                <w:sz w:val="22"/>
              </w:rPr>
              <w:t>normal</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23E0D491" w14:textId="5BC239F7" w:rsidR="00E35A8F" w:rsidRDefault="00E35A8F" w:rsidP="003D01EB">
            <w:pPr>
              <w:tabs>
                <w:tab w:val="left" w:pos="9328"/>
              </w:tabs>
              <w:rPr>
                <w:rFonts w:eastAsia="Times New Roman" w:cs="Times New Roman"/>
                <w:color w:val="000000"/>
                <w:sz w:val="22"/>
              </w:rPr>
            </w:pPr>
            <w:r>
              <w:rPr>
                <w:rFonts w:eastAsia="Times New Roman" w:cs="Times New Roman"/>
                <w:color w:val="000000"/>
                <w:sz w:val="22"/>
              </w:rPr>
              <w:t xml:space="preserve">Neuro: </w:t>
            </w:r>
            <w:r w:rsidR="006C576E">
              <w:rPr>
                <w:rFonts w:eastAsia="Times New Roman" w:cs="Times New Roman"/>
                <w:color w:val="000000"/>
                <w:sz w:val="22"/>
              </w:rPr>
              <w:t>normal</w:t>
            </w:r>
          </w:p>
        </w:tc>
      </w:tr>
      <w:tr w:rsidR="00E35A8F" w:rsidRPr="002D5035" w14:paraId="5E4F1159" w14:textId="77777777" w:rsidTr="00E35A8F">
        <w:trPr>
          <w:trHeight w:val="256"/>
        </w:trPr>
        <w:tc>
          <w:tcPr>
            <w:tcW w:w="5528" w:type="dxa"/>
            <w:tcBorders>
              <w:top w:val="single" w:sz="4" w:space="0" w:color="auto"/>
              <w:left w:val="single" w:sz="4" w:space="0" w:color="auto"/>
              <w:bottom w:val="single" w:sz="4" w:space="0" w:color="auto"/>
              <w:right w:val="single" w:sz="4" w:space="0" w:color="auto"/>
            </w:tcBorders>
            <w:shd w:val="clear" w:color="auto" w:fill="auto"/>
            <w:noWrap/>
          </w:tcPr>
          <w:p w14:paraId="4AB429BE" w14:textId="52EAC12C" w:rsidR="00E35A8F" w:rsidRPr="00E35A8F" w:rsidRDefault="00E35A8F" w:rsidP="006C576E">
            <w:pPr>
              <w:tabs>
                <w:tab w:val="left" w:pos="9328"/>
              </w:tabs>
              <w:rPr>
                <w:rFonts w:eastAsia="Times New Roman" w:cs="Times New Roman"/>
                <w:iCs/>
                <w:color w:val="000000"/>
                <w:sz w:val="22"/>
              </w:rPr>
            </w:pPr>
            <w:r w:rsidRPr="00E35A8F">
              <w:rPr>
                <w:rFonts w:eastAsia="Times New Roman" w:cs="Times New Roman"/>
                <w:iCs/>
                <w:color w:val="000000"/>
                <w:sz w:val="22"/>
              </w:rPr>
              <w:t xml:space="preserve">Resp: </w:t>
            </w:r>
            <w:r w:rsidR="006C576E">
              <w:rPr>
                <w:rFonts w:eastAsia="Times New Roman" w:cs="Times New Roman"/>
                <w:iCs/>
                <w:color w:val="000000"/>
                <w:sz w:val="22"/>
              </w:rPr>
              <w:t>coughing; breath sounds fine crackles</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7CB246B2" w14:textId="3C3C5AE0" w:rsidR="00E35A8F" w:rsidRDefault="00E35A8F" w:rsidP="00E35A8F">
            <w:pPr>
              <w:tabs>
                <w:tab w:val="left" w:pos="9328"/>
              </w:tabs>
              <w:rPr>
                <w:rFonts w:eastAsia="Times New Roman" w:cs="Times New Roman"/>
                <w:color w:val="000000"/>
                <w:sz w:val="22"/>
              </w:rPr>
            </w:pPr>
            <w:r>
              <w:rPr>
                <w:rFonts w:eastAsia="Times New Roman" w:cs="Times New Roman"/>
                <w:color w:val="000000"/>
                <w:sz w:val="22"/>
              </w:rPr>
              <w:t xml:space="preserve">Head &amp; Neck: </w:t>
            </w:r>
            <w:r w:rsidR="006C576E">
              <w:rPr>
                <w:rFonts w:eastAsia="Times New Roman" w:cs="Times New Roman"/>
                <w:color w:val="000000"/>
                <w:sz w:val="22"/>
              </w:rPr>
              <w:t>normal</w:t>
            </w:r>
          </w:p>
        </w:tc>
      </w:tr>
      <w:tr w:rsidR="00E35A8F" w:rsidRPr="002D5035" w14:paraId="705BBC6F" w14:textId="77777777" w:rsidTr="00E35A8F">
        <w:trPr>
          <w:trHeight w:val="256"/>
        </w:trPr>
        <w:tc>
          <w:tcPr>
            <w:tcW w:w="5528" w:type="dxa"/>
            <w:tcBorders>
              <w:top w:val="single" w:sz="4" w:space="0" w:color="auto"/>
              <w:left w:val="single" w:sz="4" w:space="0" w:color="auto"/>
              <w:bottom w:val="single" w:sz="4" w:space="0" w:color="auto"/>
              <w:right w:val="single" w:sz="4" w:space="0" w:color="auto"/>
            </w:tcBorders>
            <w:shd w:val="clear" w:color="auto" w:fill="auto"/>
            <w:noWrap/>
          </w:tcPr>
          <w:p w14:paraId="5B5E7F7E" w14:textId="38B2A03B" w:rsidR="00E35A8F" w:rsidRPr="00E35A8F" w:rsidRDefault="00E35A8F" w:rsidP="003D01EB">
            <w:pPr>
              <w:tabs>
                <w:tab w:val="left" w:pos="9328"/>
              </w:tabs>
              <w:rPr>
                <w:rFonts w:eastAsia="Times New Roman" w:cs="Times New Roman"/>
                <w:iCs/>
                <w:color w:val="000000"/>
                <w:sz w:val="22"/>
              </w:rPr>
            </w:pPr>
            <w:r w:rsidRPr="00E35A8F">
              <w:rPr>
                <w:rFonts w:eastAsia="Times New Roman" w:cs="Times New Roman"/>
                <w:iCs/>
                <w:color w:val="000000"/>
                <w:sz w:val="22"/>
              </w:rPr>
              <w:t xml:space="preserve">Abdo: </w:t>
            </w:r>
            <w:r w:rsidR="006C576E">
              <w:rPr>
                <w:rFonts w:eastAsia="Times New Roman" w:cs="Times New Roman"/>
                <w:iCs/>
                <w:color w:val="000000"/>
                <w:sz w:val="22"/>
              </w:rPr>
              <w:t>normal; swallowing a lot</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534DF278" w14:textId="2FB85DDF" w:rsidR="00E35A8F" w:rsidRDefault="00E35A8F" w:rsidP="003D01EB">
            <w:pPr>
              <w:tabs>
                <w:tab w:val="left" w:pos="9328"/>
              </w:tabs>
              <w:rPr>
                <w:rFonts w:eastAsia="Times New Roman" w:cs="Times New Roman"/>
                <w:color w:val="000000"/>
                <w:sz w:val="22"/>
              </w:rPr>
            </w:pPr>
            <w:r>
              <w:rPr>
                <w:rFonts w:eastAsia="Times New Roman" w:cs="Times New Roman"/>
                <w:color w:val="000000"/>
                <w:sz w:val="22"/>
              </w:rPr>
              <w:t xml:space="preserve">MSK/skin: </w:t>
            </w:r>
            <w:r w:rsidR="006C576E">
              <w:rPr>
                <w:rFonts w:eastAsia="Times New Roman" w:cs="Times New Roman"/>
                <w:color w:val="000000"/>
                <w:sz w:val="22"/>
              </w:rPr>
              <w:t>normal</w:t>
            </w:r>
          </w:p>
        </w:tc>
      </w:tr>
      <w:tr w:rsidR="00E35A8F" w:rsidRPr="002D5035" w14:paraId="62D0A442" w14:textId="77777777" w:rsidTr="00E35A8F">
        <w:trPr>
          <w:trHeight w:val="256"/>
        </w:trPr>
        <w:tc>
          <w:tcPr>
            <w:tcW w:w="11057" w:type="dxa"/>
            <w:gridSpan w:val="2"/>
            <w:tcBorders>
              <w:top w:val="single" w:sz="4" w:space="0" w:color="auto"/>
              <w:left w:val="single" w:sz="4" w:space="0" w:color="auto"/>
              <w:bottom w:val="single" w:sz="4" w:space="0" w:color="auto"/>
              <w:right w:val="single" w:sz="4" w:space="0" w:color="auto"/>
            </w:tcBorders>
            <w:shd w:val="clear" w:color="auto" w:fill="auto"/>
            <w:noWrap/>
          </w:tcPr>
          <w:p w14:paraId="71519BBD" w14:textId="3D5398F0" w:rsidR="00E35A8F" w:rsidRDefault="00464B5F" w:rsidP="00E35A8F">
            <w:pPr>
              <w:tabs>
                <w:tab w:val="left" w:pos="9328"/>
              </w:tabs>
              <w:rPr>
                <w:rFonts w:eastAsia="Times New Roman" w:cs="Times New Roman"/>
                <w:color w:val="000000"/>
                <w:sz w:val="22"/>
              </w:rPr>
            </w:pPr>
            <w:r>
              <w:rPr>
                <w:rFonts w:eastAsia="Times New Roman" w:cs="Times New Roman"/>
                <w:color w:val="000000"/>
                <w:sz w:val="22"/>
              </w:rPr>
              <w:t>Other</w:t>
            </w:r>
            <w:r w:rsidR="00E35A8F">
              <w:rPr>
                <w:rFonts w:eastAsia="Times New Roman" w:cs="Times New Roman"/>
                <w:color w:val="000000"/>
                <w:sz w:val="22"/>
              </w:rPr>
              <w:t>:</w:t>
            </w:r>
            <w:r w:rsidR="006C576E">
              <w:rPr>
                <w:rFonts w:eastAsia="Times New Roman" w:cs="Times New Roman"/>
                <w:color w:val="000000"/>
                <w:sz w:val="22"/>
              </w:rPr>
              <w:t xml:space="preserve"> when oral cavity is examined, bright red blood will </w:t>
            </w:r>
            <w:r w:rsidR="009F79E5">
              <w:rPr>
                <w:rFonts w:eastAsia="Times New Roman" w:cs="Times New Roman"/>
                <w:color w:val="000000"/>
                <w:sz w:val="22"/>
              </w:rPr>
              <w:t>be apparent. No great pooling of blood inside the mouth</w:t>
            </w:r>
            <w:r w:rsidR="006C576E">
              <w:rPr>
                <w:rFonts w:eastAsia="Times New Roman" w:cs="Times New Roman"/>
                <w:color w:val="000000"/>
                <w:sz w:val="22"/>
              </w:rPr>
              <w:t>.</w:t>
            </w:r>
          </w:p>
        </w:tc>
      </w:tr>
    </w:tbl>
    <w:p w14:paraId="46B77EA0" w14:textId="24949F6E" w:rsidR="008F53C7" w:rsidRDefault="008F53C7">
      <w:pPr>
        <w:rPr>
          <w:b/>
          <w:sz w:val="28"/>
        </w:rPr>
      </w:pPr>
      <w:r>
        <w:rPr>
          <w:b/>
          <w:sz w:val="28"/>
        </w:rPr>
        <w:br w:type="page"/>
      </w:r>
    </w:p>
    <w:p w14:paraId="5BEB1EDD" w14:textId="71768C2E" w:rsidR="00397112" w:rsidRPr="00C469AE" w:rsidRDefault="0034424F" w:rsidP="00397112">
      <w:pPr>
        <w:ind w:firstLine="360"/>
        <w:rPr>
          <w:b/>
          <w:sz w:val="28"/>
        </w:rPr>
      </w:pPr>
      <w:r w:rsidRPr="00C469AE">
        <w:rPr>
          <w:b/>
          <w:sz w:val="28"/>
        </w:rPr>
        <w:lastRenderedPageBreak/>
        <w:t>Section</w:t>
      </w:r>
      <w:r w:rsidR="0075589F">
        <w:rPr>
          <w:b/>
          <w:sz w:val="28"/>
        </w:rPr>
        <w:t xml:space="preserve"> 3</w:t>
      </w:r>
      <w:r w:rsidR="00CC3BE0" w:rsidRPr="00C469AE">
        <w:rPr>
          <w:b/>
          <w:sz w:val="28"/>
        </w:rPr>
        <w:t xml:space="preserve">: </w:t>
      </w:r>
      <w:r w:rsidR="00B30CC7">
        <w:rPr>
          <w:b/>
          <w:sz w:val="28"/>
        </w:rPr>
        <w:t>Technical</w:t>
      </w:r>
      <w:r w:rsidR="00CC3BE0" w:rsidRPr="00C469AE">
        <w:rPr>
          <w:b/>
          <w:sz w:val="28"/>
        </w:rPr>
        <w:t xml:space="preserve"> Requirements</w:t>
      </w:r>
      <w:r w:rsidR="0075589F">
        <w:rPr>
          <w:b/>
          <w:sz w:val="28"/>
        </w:rPr>
        <w:t>/Room Vision</w:t>
      </w:r>
    </w:p>
    <w:p w14:paraId="7406F8BF" w14:textId="77777777" w:rsidR="00397112" w:rsidRDefault="00397112" w:rsidP="00220572">
      <w:pPr>
        <w:rPr>
          <w:sz w:val="28"/>
        </w:rPr>
      </w:pPr>
    </w:p>
    <w:tbl>
      <w:tblPr>
        <w:tblW w:w="11165" w:type="dxa"/>
        <w:tblInd w:w="567" w:type="dxa"/>
        <w:tblLayout w:type="fixed"/>
        <w:tblLook w:val="04A0" w:firstRow="1" w:lastRow="0" w:firstColumn="1" w:lastColumn="0" w:noHBand="0" w:noVBand="1"/>
      </w:tblPr>
      <w:tblGrid>
        <w:gridCol w:w="11135"/>
        <w:gridCol w:w="15"/>
        <w:gridCol w:w="15"/>
      </w:tblGrid>
      <w:tr w:rsidR="002B09B6" w:rsidRPr="002B09B6" w14:paraId="6AB287F0" w14:textId="77777777" w:rsidTr="00D742E0">
        <w:trPr>
          <w:gridAfter w:val="2"/>
          <w:wAfter w:w="30" w:type="dxa"/>
          <w:trHeight w:val="233"/>
        </w:trPr>
        <w:tc>
          <w:tcPr>
            <w:tcW w:w="1113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78C64E30" w14:textId="49662517" w:rsidR="002B09B6" w:rsidRPr="00C469AE" w:rsidRDefault="003C193E" w:rsidP="00EE73DF">
            <w:pPr>
              <w:jc w:val="center"/>
              <w:rPr>
                <w:rFonts w:eastAsia="Times New Roman" w:cs="Times New Roman"/>
                <w:b/>
                <w:color w:val="000000"/>
                <w:szCs w:val="28"/>
              </w:rPr>
            </w:pPr>
            <w:r w:rsidRPr="00C469AE">
              <w:rPr>
                <w:rFonts w:eastAsia="Times New Roman" w:cs="Times New Roman"/>
                <w:b/>
                <w:color w:val="000000"/>
                <w:szCs w:val="28"/>
              </w:rPr>
              <w:t>A</w:t>
            </w:r>
            <w:r w:rsidR="002B09B6" w:rsidRPr="00C469AE">
              <w:rPr>
                <w:rFonts w:eastAsia="Times New Roman" w:cs="Times New Roman"/>
                <w:b/>
                <w:color w:val="000000"/>
                <w:szCs w:val="28"/>
              </w:rPr>
              <w:t xml:space="preserve">. </w:t>
            </w:r>
            <w:r w:rsidR="00406499">
              <w:rPr>
                <w:rFonts w:eastAsia="Times New Roman" w:cs="Times New Roman"/>
                <w:b/>
                <w:color w:val="000000"/>
                <w:szCs w:val="28"/>
              </w:rPr>
              <w:t>Pa</w:t>
            </w:r>
            <w:r w:rsidR="00406499" w:rsidRPr="00D742E0">
              <w:rPr>
                <w:rFonts w:eastAsia="Times New Roman" w:cs="Times New Roman"/>
                <w:b/>
                <w:color w:val="000000"/>
                <w:szCs w:val="28"/>
                <w:shd w:val="clear" w:color="auto" w:fill="DBE5F1" w:themeFill="accent1" w:themeFillTint="33"/>
              </w:rPr>
              <w:t>tient</w:t>
            </w:r>
          </w:p>
        </w:tc>
      </w:tr>
      <w:tr w:rsidR="0055594B" w:rsidRPr="002B09B6" w14:paraId="5D45AC81" w14:textId="77777777" w:rsidTr="0080030E">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0A9DA814" w14:textId="01AA32E5" w:rsidR="0055594B" w:rsidRPr="006C576E" w:rsidRDefault="0006619D" w:rsidP="006C576E">
            <w:pPr>
              <w:tabs>
                <w:tab w:val="left" w:pos="1536"/>
              </w:tabs>
              <w:rPr>
                <w:rFonts w:eastAsia="Times New Roman" w:cs="Times New Roman"/>
                <w:color w:val="000000"/>
                <w:sz w:val="22"/>
                <w:szCs w:val="28"/>
              </w:rPr>
            </w:pPr>
            <w:sdt>
              <w:sdtPr>
                <w:rPr>
                  <w:sz w:val="22"/>
                  <w:szCs w:val="28"/>
                </w:rPr>
                <w:id w:val="1178935468"/>
                <w14:checkbox>
                  <w14:checked w14:val="1"/>
                  <w14:checkedState w14:val="2612" w14:font="MS Gothic"/>
                  <w14:uncheckedState w14:val="2610" w14:font="MS Gothic"/>
                </w14:checkbox>
              </w:sdtPr>
              <w:sdtEndPr/>
              <w:sdtContent>
                <w:r w:rsidR="006C576E">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Mannequin</w:t>
            </w:r>
            <w:r w:rsidR="006C576E">
              <w:rPr>
                <w:rFonts w:eastAsia="Times New Roman" w:cs="Times New Roman"/>
                <w:color w:val="000000"/>
                <w:sz w:val="22"/>
                <w:szCs w:val="28"/>
              </w:rPr>
              <w:t>:</w:t>
            </w:r>
            <w:r w:rsidR="006C576E">
              <w:rPr>
                <w:rFonts w:eastAsia="Times New Roman" w:cs="Times New Roman"/>
                <w:b/>
                <w:color w:val="000000"/>
                <w:sz w:val="22"/>
                <w:szCs w:val="28"/>
              </w:rPr>
              <w:t xml:space="preserve"> </w:t>
            </w:r>
            <w:r w:rsidR="006C576E">
              <w:rPr>
                <w:rFonts w:eastAsia="Times New Roman" w:cs="Times New Roman"/>
                <w:color w:val="000000"/>
                <w:sz w:val="22"/>
                <w:szCs w:val="28"/>
              </w:rPr>
              <w:t>Pediatric manikin with monitor</w:t>
            </w:r>
            <w:r w:rsidR="009F79E5">
              <w:rPr>
                <w:rFonts w:eastAsia="Times New Roman" w:cs="Times New Roman"/>
                <w:color w:val="000000"/>
                <w:sz w:val="22"/>
                <w:szCs w:val="28"/>
              </w:rPr>
              <w:t xml:space="preserve"> (NIBP display/big numbers display)</w:t>
            </w:r>
          </w:p>
        </w:tc>
      </w:tr>
      <w:tr w:rsidR="0055594B" w:rsidRPr="002B09B6" w14:paraId="0CC39213" w14:textId="77777777" w:rsidTr="0080030E">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2614F339" w14:textId="3544A29A" w:rsidR="0055594B" w:rsidRPr="00C469AE" w:rsidRDefault="0006619D" w:rsidP="00C469AE">
            <w:pPr>
              <w:tabs>
                <w:tab w:val="left" w:pos="1536"/>
              </w:tabs>
              <w:rPr>
                <w:sz w:val="22"/>
                <w:szCs w:val="28"/>
              </w:rPr>
            </w:pPr>
            <w:sdt>
              <w:sdtPr>
                <w:rPr>
                  <w:sz w:val="22"/>
                  <w:szCs w:val="28"/>
                </w:rPr>
                <w:id w:val="-509295450"/>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Standardized Patient</w:t>
            </w:r>
          </w:p>
        </w:tc>
      </w:tr>
      <w:tr w:rsidR="0055594B" w:rsidRPr="002B09B6" w14:paraId="150BF6F9" w14:textId="77777777" w:rsidTr="0080030E">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45C79781" w14:textId="27B58E36" w:rsidR="0055594B" w:rsidRPr="00C469AE" w:rsidRDefault="0006619D" w:rsidP="00C469AE">
            <w:pPr>
              <w:tabs>
                <w:tab w:val="left" w:pos="1536"/>
              </w:tabs>
              <w:rPr>
                <w:sz w:val="22"/>
                <w:szCs w:val="28"/>
              </w:rPr>
            </w:pPr>
            <w:sdt>
              <w:sdtPr>
                <w:rPr>
                  <w:sz w:val="22"/>
                  <w:szCs w:val="28"/>
                </w:rPr>
                <w:id w:val="-1724897030"/>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Task Trainer</w:t>
            </w:r>
          </w:p>
        </w:tc>
      </w:tr>
      <w:tr w:rsidR="0055594B" w:rsidRPr="002B09B6" w14:paraId="4FFAA689" w14:textId="77777777" w:rsidTr="0080030E">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070E7066" w14:textId="70C186DC" w:rsidR="0055594B" w:rsidRPr="00C469AE" w:rsidRDefault="0006619D" w:rsidP="00C469AE">
            <w:pPr>
              <w:tabs>
                <w:tab w:val="left" w:pos="1536"/>
              </w:tabs>
              <w:rPr>
                <w:sz w:val="22"/>
                <w:szCs w:val="28"/>
              </w:rPr>
            </w:pPr>
            <w:sdt>
              <w:sdtPr>
                <w:rPr>
                  <w:sz w:val="22"/>
                  <w:szCs w:val="28"/>
                </w:rPr>
                <w:id w:val="48348735"/>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Hybrid</w:t>
            </w:r>
          </w:p>
        </w:tc>
      </w:tr>
      <w:tr w:rsidR="002B09B6" w:rsidRPr="002B09B6" w14:paraId="114A2459" w14:textId="77777777" w:rsidTr="00D742E0">
        <w:trPr>
          <w:gridAfter w:val="1"/>
          <w:wAfter w:w="15" w:type="dxa"/>
          <w:trHeight w:val="272"/>
        </w:trPr>
        <w:tc>
          <w:tcPr>
            <w:tcW w:w="1115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65DE03F1" w14:textId="15D98561" w:rsidR="002B09B6" w:rsidRPr="00C469AE" w:rsidRDefault="00503CFB" w:rsidP="00C469AE">
            <w:pPr>
              <w:tabs>
                <w:tab w:val="left" w:pos="3472"/>
                <w:tab w:val="center" w:pos="5467"/>
              </w:tabs>
              <w:jc w:val="center"/>
              <w:rPr>
                <w:rFonts w:eastAsia="Times New Roman" w:cs="Times New Roman"/>
                <w:b/>
                <w:color w:val="000000"/>
                <w:sz w:val="28"/>
              </w:rPr>
            </w:pPr>
            <w:r>
              <w:rPr>
                <w:rFonts w:eastAsia="Times New Roman" w:cs="Times New Roman"/>
                <w:b/>
                <w:color w:val="000000"/>
              </w:rPr>
              <w:t>B</w:t>
            </w:r>
            <w:r w:rsidR="002B09B6" w:rsidRPr="00C469AE">
              <w:rPr>
                <w:rFonts w:eastAsia="Times New Roman" w:cs="Times New Roman"/>
                <w:b/>
                <w:color w:val="000000"/>
              </w:rPr>
              <w:t xml:space="preserve">. </w:t>
            </w:r>
            <w:r w:rsidR="00C2057F" w:rsidRPr="00C469AE">
              <w:rPr>
                <w:rFonts w:eastAsia="Times New Roman" w:cs="Times New Roman"/>
                <w:b/>
                <w:color w:val="000000"/>
              </w:rPr>
              <w:t xml:space="preserve">Special </w:t>
            </w:r>
            <w:r w:rsidR="002B09B6" w:rsidRPr="00C469AE">
              <w:rPr>
                <w:rFonts w:eastAsia="Times New Roman" w:cs="Times New Roman"/>
                <w:b/>
                <w:color w:val="000000"/>
              </w:rPr>
              <w:t>Equipment</w:t>
            </w:r>
            <w:r w:rsidR="00C2057F" w:rsidRPr="00C469AE">
              <w:rPr>
                <w:rFonts w:eastAsia="Times New Roman" w:cs="Times New Roman"/>
                <w:b/>
                <w:color w:val="000000"/>
              </w:rPr>
              <w:t xml:space="preserve"> Required</w:t>
            </w:r>
          </w:p>
        </w:tc>
      </w:tr>
      <w:tr w:rsidR="00C2057F" w:rsidRPr="002B09B6" w14:paraId="7E2AC987" w14:textId="77777777" w:rsidTr="0080030E">
        <w:trPr>
          <w:gridAfter w:val="1"/>
          <w:wAfter w:w="15" w:type="dxa"/>
          <w:trHeight w:val="288"/>
        </w:trPr>
        <w:tc>
          <w:tcPr>
            <w:tcW w:w="11150" w:type="dxa"/>
            <w:gridSpan w:val="2"/>
            <w:tcBorders>
              <w:top w:val="single" w:sz="4" w:space="0" w:color="auto"/>
              <w:left w:val="single" w:sz="4" w:space="0" w:color="auto"/>
              <w:bottom w:val="single" w:sz="4" w:space="0" w:color="auto"/>
              <w:right w:val="single" w:sz="4" w:space="0" w:color="auto"/>
            </w:tcBorders>
            <w:shd w:val="clear" w:color="auto" w:fill="auto"/>
            <w:noWrap/>
          </w:tcPr>
          <w:p w14:paraId="03D3E4E3" w14:textId="77777777" w:rsidR="00C2057F" w:rsidRPr="00C469AE" w:rsidRDefault="00C2057F" w:rsidP="00EE73DF">
            <w:pPr>
              <w:rPr>
                <w:rFonts w:eastAsia="Times New Roman" w:cs="Times New Roman"/>
                <w:color w:val="000000"/>
                <w:sz w:val="22"/>
                <w:szCs w:val="22"/>
              </w:rPr>
            </w:pPr>
          </w:p>
          <w:p w14:paraId="73009C0C" w14:textId="6426D543" w:rsidR="00C2057F" w:rsidRPr="006C576E" w:rsidRDefault="006C576E" w:rsidP="006C576E">
            <w:pPr>
              <w:pStyle w:val="ListParagraph"/>
              <w:numPr>
                <w:ilvl w:val="0"/>
                <w:numId w:val="14"/>
              </w:numPr>
              <w:rPr>
                <w:rFonts w:eastAsia="Times New Roman" w:cs="Times New Roman"/>
                <w:color w:val="000000"/>
                <w:sz w:val="22"/>
                <w:szCs w:val="22"/>
              </w:rPr>
            </w:pPr>
            <w:r w:rsidRPr="006C576E">
              <w:rPr>
                <w:rFonts w:eastAsia="Times New Roman" w:cs="Times New Roman"/>
                <w:color w:val="000000"/>
                <w:sz w:val="22"/>
                <w:szCs w:val="22"/>
              </w:rPr>
              <w:t>Peripheral IV drainage bag x1 (</w:t>
            </w:r>
            <w:r w:rsidR="004359F8">
              <w:rPr>
                <w:rFonts w:eastAsia="Times New Roman" w:cs="Times New Roman"/>
                <w:color w:val="000000"/>
                <w:sz w:val="22"/>
                <w:szCs w:val="22"/>
              </w:rPr>
              <w:t>NOT</w:t>
            </w:r>
            <w:r w:rsidRPr="006C576E">
              <w:rPr>
                <w:rFonts w:eastAsia="Times New Roman" w:cs="Times New Roman"/>
                <w:color w:val="000000"/>
                <w:sz w:val="22"/>
                <w:szCs w:val="22"/>
              </w:rPr>
              <w:t xml:space="preserve"> attached to manikin)</w:t>
            </w:r>
          </w:p>
          <w:p w14:paraId="00407AA8" w14:textId="2424B5F5" w:rsidR="006C576E" w:rsidRPr="006C576E" w:rsidRDefault="006C576E" w:rsidP="006C576E">
            <w:pPr>
              <w:pStyle w:val="ListParagraph"/>
              <w:numPr>
                <w:ilvl w:val="0"/>
                <w:numId w:val="14"/>
              </w:numPr>
              <w:rPr>
                <w:rFonts w:eastAsia="Times New Roman" w:cs="Times New Roman"/>
                <w:color w:val="000000"/>
                <w:sz w:val="22"/>
                <w:szCs w:val="22"/>
              </w:rPr>
            </w:pPr>
            <w:r w:rsidRPr="006C576E">
              <w:rPr>
                <w:rFonts w:eastAsia="Times New Roman" w:cs="Times New Roman"/>
                <w:color w:val="000000"/>
                <w:sz w:val="22"/>
                <w:szCs w:val="22"/>
              </w:rPr>
              <w:t>O2 equipment and delivery modalities</w:t>
            </w:r>
          </w:p>
          <w:p w14:paraId="796F726A" w14:textId="0FBBED35" w:rsidR="00C2057F" w:rsidRDefault="006C576E" w:rsidP="006C576E">
            <w:pPr>
              <w:pStyle w:val="ListParagraph"/>
              <w:numPr>
                <w:ilvl w:val="0"/>
                <w:numId w:val="14"/>
              </w:numPr>
              <w:rPr>
                <w:rFonts w:eastAsia="Times New Roman" w:cs="Times New Roman"/>
                <w:color w:val="000000"/>
                <w:sz w:val="22"/>
                <w:szCs w:val="22"/>
              </w:rPr>
            </w:pPr>
            <w:r w:rsidRPr="006C576E">
              <w:rPr>
                <w:rFonts w:eastAsia="Times New Roman" w:cs="Times New Roman"/>
                <w:color w:val="000000"/>
                <w:sz w:val="22"/>
                <w:szCs w:val="22"/>
              </w:rPr>
              <w:t>Suction equipment</w:t>
            </w:r>
          </w:p>
          <w:p w14:paraId="3787D5A2" w14:textId="1544DBA8" w:rsidR="009F79E5" w:rsidRDefault="009F79E5" w:rsidP="006C576E">
            <w:pPr>
              <w:pStyle w:val="ListParagraph"/>
              <w:numPr>
                <w:ilvl w:val="0"/>
                <w:numId w:val="14"/>
              </w:numPr>
              <w:rPr>
                <w:rFonts w:eastAsia="Times New Roman" w:cs="Times New Roman"/>
                <w:color w:val="000000"/>
                <w:sz w:val="22"/>
                <w:szCs w:val="22"/>
              </w:rPr>
            </w:pPr>
            <w:r>
              <w:rPr>
                <w:rFonts w:eastAsia="Times New Roman" w:cs="Times New Roman"/>
                <w:color w:val="000000"/>
                <w:sz w:val="22"/>
                <w:szCs w:val="22"/>
              </w:rPr>
              <w:t>Gauze</w:t>
            </w:r>
          </w:p>
          <w:p w14:paraId="0DAB816B" w14:textId="0E0DC1A2" w:rsidR="00353046" w:rsidRPr="006C576E" w:rsidRDefault="00353046" w:rsidP="006C576E">
            <w:pPr>
              <w:pStyle w:val="ListParagraph"/>
              <w:numPr>
                <w:ilvl w:val="0"/>
                <w:numId w:val="14"/>
              </w:numPr>
              <w:rPr>
                <w:rFonts w:eastAsia="Times New Roman" w:cs="Times New Roman"/>
                <w:color w:val="000000"/>
                <w:sz w:val="22"/>
                <w:szCs w:val="22"/>
              </w:rPr>
            </w:pPr>
            <w:r>
              <w:rPr>
                <w:rFonts w:eastAsia="Times New Roman" w:cs="Times New Roman"/>
                <w:color w:val="000000"/>
                <w:sz w:val="22"/>
                <w:szCs w:val="22"/>
              </w:rPr>
              <w:t>PDTM for Tranexamic Acid</w:t>
            </w:r>
          </w:p>
          <w:p w14:paraId="5AA16EF6" w14:textId="7AD93D07" w:rsidR="00C2057F" w:rsidRPr="00C469AE" w:rsidRDefault="00C2057F" w:rsidP="00EE73DF">
            <w:pPr>
              <w:rPr>
                <w:rFonts w:eastAsia="Times New Roman" w:cs="Times New Roman"/>
                <w:color w:val="000000"/>
                <w:sz w:val="22"/>
                <w:szCs w:val="22"/>
              </w:rPr>
            </w:pPr>
          </w:p>
        </w:tc>
      </w:tr>
      <w:tr w:rsidR="00C2057F" w:rsidRPr="002B09B6" w14:paraId="49E56A19" w14:textId="77777777" w:rsidTr="00D742E0">
        <w:trPr>
          <w:gridAfter w:val="1"/>
          <w:wAfter w:w="15" w:type="dxa"/>
          <w:trHeight w:val="288"/>
        </w:trPr>
        <w:tc>
          <w:tcPr>
            <w:tcW w:w="1115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4A12AF8C" w14:textId="7B1FFDEE" w:rsidR="00C2057F" w:rsidRPr="00C469AE" w:rsidRDefault="00503CFB" w:rsidP="00EE73DF">
            <w:pPr>
              <w:jc w:val="center"/>
              <w:rPr>
                <w:rFonts w:eastAsia="Times New Roman" w:cs="Times New Roman"/>
                <w:b/>
                <w:color w:val="000000"/>
                <w:sz w:val="20"/>
                <w:szCs w:val="20"/>
              </w:rPr>
            </w:pPr>
            <w:r>
              <w:rPr>
                <w:rFonts w:eastAsia="Times New Roman" w:cs="Times New Roman"/>
                <w:b/>
                <w:color w:val="000000"/>
              </w:rPr>
              <w:t>C</w:t>
            </w:r>
            <w:r w:rsidR="00C2057F" w:rsidRPr="00C469AE">
              <w:rPr>
                <w:rFonts w:eastAsia="Times New Roman" w:cs="Times New Roman"/>
                <w:b/>
                <w:color w:val="000000"/>
              </w:rPr>
              <w:t>. Required Medications</w:t>
            </w:r>
          </w:p>
        </w:tc>
      </w:tr>
      <w:tr w:rsidR="00C2057F" w:rsidRPr="00C469AE" w14:paraId="5EDC5BEB" w14:textId="77777777" w:rsidTr="0080030E">
        <w:trPr>
          <w:gridAfter w:val="1"/>
          <w:wAfter w:w="15" w:type="dxa"/>
          <w:trHeight w:val="288"/>
        </w:trPr>
        <w:tc>
          <w:tcPr>
            <w:tcW w:w="11150" w:type="dxa"/>
            <w:gridSpan w:val="2"/>
            <w:tcBorders>
              <w:top w:val="single" w:sz="4" w:space="0" w:color="auto"/>
              <w:left w:val="single" w:sz="4" w:space="0" w:color="auto"/>
              <w:bottom w:val="single" w:sz="4" w:space="0" w:color="auto"/>
              <w:right w:val="single" w:sz="4" w:space="0" w:color="auto"/>
            </w:tcBorders>
            <w:shd w:val="clear" w:color="auto" w:fill="auto"/>
            <w:noWrap/>
          </w:tcPr>
          <w:p w14:paraId="4402C6DE" w14:textId="77777777" w:rsidR="00C2057F" w:rsidRPr="00C469AE" w:rsidRDefault="00C2057F" w:rsidP="00EE73DF">
            <w:pPr>
              <w:rPr>
                <w:rFonts w:eastAsia="Times New Roman" w:cs="Times New Roman"/>
                <w:color w:val="000000"/>
                <w:sz w:val="22"/>
              </w:rPr>
            </w:pPr>
          </w:p>
          <w:p w14:paraId="39941661" w14:textId="44DE30F9" w:rsidR="00C2057F" w:rsidRPr="009F79E5" w:rsidRDefault="009F79E5" w:rsidP="009F79E5">
            <w:pPr>
              <w:pStyle w:val="ListParagraph"/>
              <w:numPr>
                <w:ilvl w:val="0"/>
                <w:numId w:val="18"/>
              </w:numPr>
              <w:rPr>
                <w:rFonts w:eastAsia="Times New Roman" w:cs="Times New Roman"/>
                <w:color w:val="000000"/>
                <w:sz w:val="22"/>
              </w:rPr>
            </w:pPr>
            <w:r>
              <w:rPr>
                <w:rFonts w:eastAsia="Times New Roman" w:cs="Times New Roman"/>
                <w:color w:val="000000"/>
                <w:sz w:val="22"/>
              </w:rPr>
              <w:t>Tranexamic acid IV</w:t>
            </w:r>
          </w:p>
          <w:p w14:paraId="01240B91" w14:textId="77777777" w:rsidR="00C2057F" w:rsidRPr="00C469AE" w:rsidRDefault="00C2057F" w:rsidP="00EE73DF">
            <w:pPr>
              <w:rPr>
                <w:rFonts w:eastAsia="Times New Roman" w:cs="Times New Roman"/>
                <w:color w:val="000000"/>
                <w:sz w:val="22"/>
                <w:szCs w:val="20"/>
              </w:rPr>
            </w:pPr>
          </w:p>
        </w:tc>
      </w:tr>
      <w:tr w:rsidR="00C2057F" w:rsidRPr="002B09B6" w14:paraId="6DF51C5A" w14:textId="77777777" w:rsidTr="00D742E0">
        <w:trPr>
          <w:gridAfter w:val="1"/>
          <w:wAfter w:w="15" w:type="dxa"/>
          <w:trHeight w:val="120"/>
        </w:trPr>
        <w:tc>
          <w:tcPr>
            <w:tcW w:w="1115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1BA04148" w14:textId="42330FB7" w:rsidR="00C2057F" w:rsidRPr="00C469AE" w:rsidRDefault="00503CFB" w:rsidP="00C469AE">
            <w:pPr>
              <w:tabs>
                <w:tab w:val="left" w:pos="1648"/>
                <w:tab w:val="center" w:pos="5467"/>
              </w:tabs>
              <w:jc w:val="center"/>
              <w:rPr>
                <w:rFonts w:eastAsia="Times New Roman" w:cs="Times New Roman"/>
                <w:b/>
                <w:color w:val="000000"/>
                <w:sz w:val="28"/>
              </w:rPr>
            </w:pPr>
            <w:r>
              <w:rPr>
                <w:rFonts w:eastAsia="Times New Roman" w:cs="Times New Roman"/>
                <w:b/>
                <w:color w:val="000000"/>
              </w:rPr>
              <w:t>D</w:t>
            </w:r>
            <w:r w:rsidR="00C469AE">
              <w:rPr>
                <w:rFonts w:eastAsia="Times New Roman" w:cs="Times New Roman"/>
                <w:b/>
                <w:color w:val="000000"/>
              </w:rPr>
              <w:t xml:space="preserve">. </w:t>
            </w:r>
            <w:r w:rsidR="00C2057F" w:rsidRPr="00C469AE">
              <w:rPr>
                <w:rFonts w:eastAsia="Times New Roman" w:cs="Times New Roman"/>
                <w:b/>
                <w:color w:val="000000"/>
              </w:rPr>
              <w:t>Moulage</w:t>
            </w:r>
          </w:p>
        </w:tc>
      </w:tr>
      <w:tr w:rsidR="00C2057F" w:rsidRPr="002B09B6" w14:paraId="6BA4ACBD" w14:textId="77777777" w:rsidTr="0080030E">
        <w:trPr>
          <w:gridAfter w:val="1"/>
          <w:wAfter w:w="15" w:type="dxa"/>
          <w:trHeight w:val="272"/>
        </w:trPr>
        <w:tc>
          <w:tcPr>
            <w:tcW w:w="11150" w:type="dxa"/>
            <w:gridSpan w:val="2"/>
            <w:tcBorders>
              <w:top w:val="single" w:sz="4" w:space="0" w:color="auto"/>
              <w:left w:val="single" w:sz="4" w:space="0" w:color="auto"/>
              <w:bottom w:val="single" w:sz="4" w:space="0" w:color="auto"/>
              <w:right w:val="single" w:sz="4" w:space="0" w:color="auto"/>
            </w:tcBorders>
            <w:shd w:val="clear" w:color="auto" w:fill="auto"/>
            <w:noWrap/>
          </w:tcPr>
          <w:p w14:paraId="0D9D6E7F" w14:textId="16128F65" w:rsidR="00C2057F" w:rsidRPr="00C469AE" w:rsidRDefault="009F79E5" w:rsidP="009F79E5">
            <w:pPr>
              <w:rPr>
                <w:rFonts w:eastAsia="Times New Roman" w:cs="Times New Roman"/>
                <w:color w:val="000000"/>
                <w:sz w:val="22"/>
              </w:rPr>
            </w:pPr>
            <w:r>
              <w:rPr>
                <w:rFonts w:eastAsia="Times New Roman" w:cs="Times New Roman"/>
                <w:color w:val="000000"/>
                <w:sz w:val="22"/>
              </w:rPr>
              <w:t>n/a</w:t>
            </w:r>
          </w:p>
        </w:tc>
      </w:tr>
      <w:tr w:rsidR="0080030E" w:rsidRPr="002D5035" w14:paraId="37D30923" w14:textId="77777777" w:rsidTr="00D742E0">
        <w:trPr>
          <w:trHeight w:val="184"/>
        </w:trPr>
        <w:tc>
          <w:tcPr>
            <w:tcW w:w="1116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090249BA" w14:textId="4EBE822E" w:rsidR="0080030E" w:rsidRPr="00C469AE" w:rsidRDefault="00503CFB" w:rsidP="003D01EB">
            <w:pPr>
              <w:jc w:val="center"/>
              <w:rPr>
                <w:rFonts w:eastAsia="Times New Roman" w:cs="Times New Roman"/>
                <w:b/>
                <w:color w:val="000000"/>
                <w:sz w:val="28"/>
                <w:szCs w:val="28"/>
              </w:rPr>
            </w:pPr>
            <w:r>
              <w:rPr>
                <w:rFonts w:eastAsia="Times New Roman" w:cs="Times New Roman"/>
                <w:b/>
                <w:color w:val="000000"/>
                <w:szCs w:val="28"/>
              </w:rPr>
              <w:t>E</w:t>
            </w:r>
            <w:r w:rsidR="0080030E" w:rsidRPr="00C469AE">
              <w:rPr>
                <w:rFonts w:eastAsia="Times New Roman" w:cs="Times New Roman"/>
                <w:b/>
                <w:color w:val="000000"/>
                <w:szCs w:val="28"/>
              </w:rPr>
              <w:t xml:space="preserve">. </w:t>
            </w:r>
            <w:r w:rsidR="00206AF4">
              <w:rPr>
                <w:rFonts w:eastAsia="Times New Roman" w:cs="Times New Roman"/>
                <w:b/>
                <w:color w:val="000000"/>
                <w:szCs w:val="28"/>
              </w:rPr>
              <w:t>Monitors at Case Onset</w:t>
            </w:r>
          </w:p>
        </w:tc>
      </w:tr>
      <w:tr w:rsidR="00206AF4" w:rsidRPr="002D5035" w14:paraId="69B226CF" w14:textId="77777777" w:rsidTr="00206AF4">
        <w:trPr>
          <w:trHeight w:val="184"/>
        </w:trPr>
        <w:tc>
          <w:tcPr>
            <w:tcW w:w="11165" w:type="dxa"/>
            <w:gridSpan w:val="3"/>
            <w:tcBorders>
              <w:top w:val="single" w:sz="4" w:space="0" w:color="auto"/>
              <w:left w:val="single" w:sz="4" w:space="0" w:color="auto"/>
              <w:bottom w:val="single" w:sz="4" w:space="0" w:color="auto"/>
              <w:right w:val="single" w:sz="4" w:space="0" w:color="auto"/>
            </w:tcBorders>
            <w:shd w:val="clear" w:color="auto" w:fill="auto"/>
            <w:noWrap/>
          </w:tcPr>
          <w:p w14:paraId="7466E289" w14:textId="74AFF9F8" w:rsidR="00206AF4" w:rsidRDefault="0006619D" w:rsidP="00206AF4">
            <w:pPr>
              <w:rPr>
                <w:rFonts w:eastAsia="Times New Roman" w:cs="Times New Roman"/>
                <w:b/>
                <w:color w:val="000000"/>
                <w:szCs w:val="28"/>
              </w:rPr>
            </w:pPr>
            <w:sdt>
              <w:sdtPr>
                <w:rPr>
                  <w:sz w:val="22"/>
                  <w:szCs w:val="28"/>
                </w:rPr>
                <w:id w:val="-549925392"/>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206AF4" w:rsidRPr="00C469AE">
              <w:rPr>
                <w:rFonts w:eastAsia="Times New Roman" w:cs="Times New Roman"/>
                <w:color w:val="000000"/>
                <w:sz w:val="22"/>
              </w:rPr>
              <w:t xml:space="preserve"> </w:t>
            </w:r>
            <w:r w:rsidR="00206AF4">
              <w:rPr>
                <w:rFonts w:eastAsia="Times New Roman" w:cs="Times New Roman"/>
                <w:color w:val="000000"/>
                <w:sz w:val="22"/>
              </w:rPr>
              <w:t>Patient on monitor with vitals displayed</w:t>
            </w:r>
          </w:p>
          <w:p w14:paraId="559C5693" w14:textId="5B20544E" w:rsidR="00206AF4" w:rsidRDefault="0006619D" w:rsidP="00206AF4">
            <w:pPr>
              <w:rPr>
                <w:rFonts w:eastAsia="Times New Roman" w:cs="Times New Roman"/>
                <w:b/>
                <w:color w:val="000000"/>
                <w:szCs w:val="28"/>
              </w:rPr>
            </w:pPr>
            <w:sdt>
              <w:sdtPr>
                <w:rPr>
                  <w:sz w:val="22"/>
                  <w:szCs w:val="28"/>
                </w:rPr>
                <w:id w:val="-1481834189"/>
                <w14:checkbox>
                  <w14:checked w14:val="1"/>
                  <w14:checkedState w14:val="2612" w14:font="MS Gothic"/>
                  <w14:uncheckedState w14:val="2610" w14:font="MS Gothic"/>
                </w14:checkbox>
              </w:sdtPr>
              <w:sdtEndPr/>
              <w:sdtContent>
                <w:r w:rsidR="009F79E5">
                  <w:rPr>
                    <w:rFonts w:ascii="MS Gothic" w:eastAsia="MS Gothic" w:hAnsi="MS Gothic" w:hint="eastAsia"/>
                    <w:sz w:val="22"/>
                    <w:szCs w:val="28"/>
                  </w:rPr>
                  <w:t>☒</w:t>
                </w:r>
              </w:sdtContent>
            </w:sdt>
            <w:r w:rsidR="00206AF4" w:rsidRPr="00C469AE">
              <w:rPr>
                <w:rFonts w:eastAsia="Times New Roman" w:cs="Times New Roman"/>
                <w:color w:val="000000"/>
                <w:sz w:val="22"/>
              </w:rPr>
              <w:t xml:space="preserve"> </w:t>
            </w:r>
            <w:r w:rsidR="00206AF4">
              <w:rPr>
                <w:rFonts w:eastAsia="Times New Roman" w:cs="Times New Roman"/>
                <w:color w:val="000000"/>
                <w:sz w:val="22"/>
              </w:rPr>
              <w:t>Patient not yet on monitor</w:t>
            </w:r>
          </w:p>
        </w:tc>
      </w:tr>
      <w:tr w:rsidR="00206AF4" w:rsidRPr="002D5035" w14:paraId="0F0DF766" w14:textId="77777777" w:rsidTr="00D742E0">
        <w:trPr>
          <w:trHeight w:val="184"/>
        </w:trPr>
        <w:tc>
          <w:tcPr>
            <w:tcW w:w="1116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4C4F08B5" w14:textId="555DFE6C" w:rsidR="00206AF4" w:rsidRDefault="00503CFB" w:rsidP="003D01EB">
            <w:pPr>
              <w:jc w:val="center"/>
              <w:rPr>
                <w:rFonts w:eastAsia="Times New Roman" w:cs="Times New Roman"/>
                <w:b/>
                <w:color w:val="000000"/>
                <w:szCs w:val="28"/>
              </w:rPr>
            </w:pPr>
            <w:r>
              <w:rPr>
                <w:rFonts w:eastAsia="Times New Roman" w:cs="Times New Roman"/>
                <w:b/>
                <w:color w:val="000000"/>
                <w:szCs w:val="28"/>
              </w:rPr>
              <w:t>F</w:t>
            </w:r>
            <w:r w:rsidR="00206AF4">
              <w:rPr>
                <w:rFonts w:eastAsia="Times New Roman" w:cs="Times New Roman"/>
                <w:b/>
                <w:color w:val="000000"/>
                <w:szCs w:val="28"/>
              </w:rPr>
              <w:t>. Patient Reactions and Exam</w:t>
            </w:r>
          </w:p>
        </w:tc>
      </w:tr>
      <w:tr w:rsidR="00206AF4" w:rsidRPr="002D5035" w14:paraId="2EC9BEE6" w14:textId="77777777" w:rsidTr="00206AF4">
        <w:trPr>
          <w:trHeight w:val="1815"/>
        </w:trPr>
        <w:tc>
          <w:tcPr>
            <w:tcW w:w="11165" w:type="dxa"/>
            <w:gridSpan w:val="3"/>
            <w:tcBorders>
              <w:top w:val="single" w:sz="4" w:space="0" w:color="auto"/>
              <w:left w:val="single" w:sz="4" w:space="0" w:color="auto"/>
              <w:bottom w:val="single" w:sz="4" w:space="0" w:color="auto"/>
              <w:right w:val="single" w:sz="4" w:space="0" w:color="auto"/>
            </w:tcBorders>
            <w:shd w:val="clear" w:color="auto" w:fill="auto"/>
            <w:noWrap/>
          </w:tcPr>
          <w:p w14:paraId="467D7C66" w14:textId="0A978D92" w:rsidR="009F79E5" w:rsidRDefault="009F79E5" w:rsidP="009F79E5">
            <w:pPr>
              <w:rPr>
                <w:rFonts w:eastAsia="Times New Roman" w:cs="Times New Roman"/>
                <w:color w:val="000000"/>
                <w:sz w:val="22"/>
              </w:rPr>
            </w:pPr>
            <w:r>
              <w:rPr>
                <w:rFonts w:eastAsia="Times New Roman" w:cs="Times New Roman"/>
                <w:color w:val="000000"/>
                <w:sz w:val="22"/>
              </w:rPr>
              <w:t xml:space="preserve">When Justin’s mouth is reassessed, there will be bright red blood inside – difficult to say how much, maybe about 10mL. It isn’t continuously flowing. It is hard to determine where exactly the bleed originates. </w:t>
            </w:r>
          </w:p>
          <w:p w14:paraId="1D22D1A7" w14:textId="77777777" w:rsidR="00503CFB" w:rsidRDefault="00503CFB" w:rsidP="00206AF4">
            <w:pPr>
              <w:rPr>
                <w:rFonts w:eastAsia="Times New Roman" w:cs="Times New Roman"/>
                <w:sz w:val="22"/>
              </w:rPr>
            </w:pPr>
          </w:p>
          <w:p w14:paraId="168F9856" w14:textId="00654EBB" w:rsidR="009F79E5" w:rsidRDefault="009F79E5" w:rsidP="00206AF4">
            <w:pPr>
              <w:rPr>
                <w:rFonts w:eastAsia="Times New Roman" w:cs="Times New Roman"/>
                <w:sz w:val="22"/>
              </w:rPr>
            </w:pPr>
            <w:r>
              <w:rPr>
                <w:rFonts w:eastAsia="Times New Roman" w:cs="Times New Roman"/>
                <w:sz w:val="22"/>
              </w:rPr>
              <w:t>If asked, pain is not worse than it has been. If suctioned aggressively, he will complain that it hurts.</w:t>
            </w:r>
          </w:p>
          <w:p w14:paraId="09E00DFE" w14:textId="77777777" w:rsidR="009F79E5" w:rsidRDefault="009F79E5" w:rsidP="00206AF4">
            <w:pPr>
              <w:rPr>
                <w:rFonts w:eastAsia="Times New Roman" w:cs="Times New Roman"/>
                <w:sz w:val="22"/>
              </w:rPr>
            </w:pPr>
          </w:p>
          <w:p w14:paraId="725B2C92" w14:textId="20558FBD" w:rsidR="009F79E5" w:rsidRPr="00503CFB" w:rsidRDefault="009F79E5" w:rsidP="00206AF4">
            <w:pPr>
              <w:rPr>
                <w:rFonts w:eastAsia="Times New Roman" w:cs="Times New Roman"/>
                <w:sz w:val="22"/>
              </w:rPr>
            </w:pPr>
            <w:r>
              <w:rPr>
                <w:rFonts w:eastAsia="Times New Roman" w:cs="Times New Roman"/>
                <w:sz w:val="22"/>
              </w:rPr>
              <w:t>Justin is both swallowing and coughing a lot.</w:t>
            </w:r>
          </w:p>
        </w:tc>
      </w:tr>
    </w:tbl>
    <w:p w14:paraId="40D7AECF" w14:textId="617E6EF8" w:rsidR="0080030E" w:rsidRDefault="0080030E" w:rsidP="00B921EC">
      <w:pPr>
        <w:rPr>
          <w:sz w:val="28"/>
        </w:rPr>
      </w:pPr>
    </w:p>
    <w:p w14:paraId="7E167E12" w14:textId="77777777" w:rsidR="0081284F" w:rsidRDefault="0081284F">
      <w:pPr>
        <w:rPr>
          <w:b/>
          <w:sz w:val="28"/>
        </w:rPr>
      </w:pPr>
      <w:r>
        <w:rPr>
          <w:b/>
          <w:sz w:val="28"/>
        </w:rPr>
        <w:br w:type="page"/>
      </w:r>
    </w:p>
    <w:p w14:paraId="0EB75F43" w14:textId="1760F7FE" w:rsidR="00931EB9" w:rsidRPr="00C469AE" w:rsidRDefault="00931EB9" w:rsidP="00931EB9">
      <w:pPr>
        <w:ind w:firstLine="360"/>
        <w:rPr>
          <w:b/>
          <w:sz w:val="28"/>
        </w:rPr>
      </w:pPr>
      <w:r w:rsidRPr="00C469AE">
        <w:rPr>
          <w:b/>
          <w:sz w:val="28"/>
        </w:rPr>
        <w:lastRenderedPageBreak/>
        <w:t>Section</w:t>
      </w:r>
      <w:r w:rsidR="0075589F">
        <w:rPr>
          <w:b/>
          <w:sz w:val="28"/>
        </w:rPr>
        <w:t xml:space="preserve"> 4</w:t>
      </w:r>
      <w:r w:rsidRPr="00C469AE">
        <w:rPr>
          <w:b/>
          <w:sz w:val="28"/>
        </w:rPr>
        <w:t xml:space="preserve">: </w:t>
      </w:r>
      <w:r w:rsidR="00406499">
        <w:rPr>
          <w:b/>
          <w:sz w:val="28"/>
        </w:rPr>
        <w:t>Confederates and Standardized Patients</w:t>
      </w:r>
    </w:p>
    <w:p w14:paraId="4E95A798" w14:textId="77777777" w:rsidR="0080030E" w:rsidRDefault="0080030E" w:rsidP="00B921EC">
      <w:pPr>
        <w:rPr>
          <w:sz w:val="28"/>
        </w:rPr>
      </w:pPr>
    </w:p>
    <w:tbl>
      <w:tblPr>
        <w:tblW w:w="11057" w:type="dxa"/>
        <w:tblInd w:w="567" w:type="dxa"/>
        <w:tblLayout w:type="fixed"/>
        <w:tblLook w:val="04A0" w:firstRow="1" w:lastRow="0" w:firstColumn="1" w:lastColumn="0" w:noHBand="0" w:noVBand="1"/>
      </w:tblPr>
      <w:tblGrid>
        <w:gridCol w:w="1668"/>
        <w:gridCol w:w="9389"/>
      </w:tblGrid>
      <w:tr w:rsidR="00406499" w:rsidRPr="00C469AE" w14:paraId="4BD75ED7" w14:textId="77777777" w:rsidTr="00D742E0">
        <w:trPr>
          <w:trHeight w:val="256"/>
        </w:trPr>
        <w:tc>
          <w:tcPr>
            <w:tcW w:w="1105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4975EB79" w14:textId="62694D01" w:rsidR="00406499" w:rsidRPr="00C469AE" w:rsidRDefault="00406499" w:rsidP="003D01EB">
            <w:pPr>
              <w:tabs>
                <w:tab w:val="left" w:pos="768"/>
                <w:tab w:val="center" w:pos="5467"/>
                <w:tab w:val="left" w:pos="5760"/>
                <w:tab w:val="left" w:pos="6480"/>
                <w:tab w:val="left" w:pos="8400"/>
              </w:tabs>
              <w:jc w:val="center"/>
              <w:rPr>
                <w:rFonts w:eastAsia="Times New Roman" w:cs="Times New Roman"/>
                <w:b/>
                <w:color w:val="000000"/>
                <w:sz w:val="28"/>
              </w:rPr>
            </w:pPr>
            <w:r>
              <w:rPr>
                <w:rFonts w:eastAsia="Times New Roman" w:cs="Times New Roman"/>
                <w:b/>
                <w:color w:val="000000"/>
                <w:sz w:val="28"/>
              </w:rPr>
              <w:t>Confederate</w:t>
            </w:r>
            <w:r w:rsidR="004C0F98">
              <w:rPr>
                <w:rFonts w:eastAsia="Times New Roman" w:cs="Times New Roman"/>
                <w:b/>
                <w:color w:val="000000"/>
                <w:sz w:val="28"/>
              </w:rPr>
              <w:t xml:space="preserve"> and Standardized Patient Roles and Scripts</w:t>
            </w:r>
          </w:p>
        </w:tc>
      </w:tr>
      <w:tr w:rsidR="00406499" w:rsidRPr="00C469AE" w14:paraId="288E4C89" w14:textId="77777777" w:rsidTr="00406499">
        <w:trPr>
          <w:trHeight w:val="256"/>
        </w:trPr>
        <w:tc>
          <w:tcPr>
            <w:tcW w:w="1668" w:type="dxa"/>
            <w:tcBorders>
              <w:top w:val="single" w:sz="4" w:space="0" w:color="auto"/>
              <w:left w:val="single" w:sz="4" w:space="0" w:color="auto"/>
              <w:bottom w:val="single" w:sz="4" w:space="0" w:color="auto"/>
              <w:right w:val="single" w:sz="4" w:space="0" w:color="auto"/>
            </w:tcBorders>
            <w:shd w:val="clear" w:color="auto" w:fill="auto"/>
            <w:noWrap/>
          </w:tcPr>
          <w:p w14:paraId="205E4ECD" w14:textId="5D44E8D1" w:rsidR="00406499" w:rsidRPr="009F79E5" w:rsidRDefault="009F79E5" w:rsidP="003D01EB">
            <w:pPr>
              <w:jc w:val="right"/>
              <w:rPr>
                <w:rFonts w:eastAsia="Times New Roman" w:cs="Times New Roman"/>
                <w:color w:val="000000"/>
                <w:sz w:val="22"/>
              </w:rPr>
            </w:pPr>
            <w:r w:rsidRPr="009F79E5">
              <w:rPr>
                <w:rFonts w:eastAsia="Arial Unicode MS" w:cs="Arial Unicode MS"/>
                <w:color w:val="000000"/>
                <w:sz w:val="22"/>
                <w:shd w:val="clear" w:color="auto" w:fill="FFFFFF"/>
              </w:rPr>
              <w:t>Justin’s mother</w:t>
            </w:r>
          </w:p>
        </w:tc>
        <w:tc>
          <w:tcPr>
            <w:tcW w:w="9389" w:type="dxa"/>
            <w:tcBorders>
              <w:top w:val="single" w:sz="4" w:space="0" w:color="auto"/>
              <w:left w:val="single" w:sz="4" w:space="0" w:color="auto"/>
              <w:bottom w:val="single" w:sz="4" w:space="0" w:color="auto"/>
              <w:right w:val="single" w:sz="4" w:space="0" w:color="auto"/>
            </w:tcBorders>
            <w:shd w:val="clear" w:color="auto" w:fill="auto"/>
          </w:tcPr>
          <w:p w14:paraId="23B41377" w14:textId="77777777" w:rsidR="00406499" w:rsidRDefault="009F79E5" w:rsidP="003D01EB">
            <w:pPr>
              <w:rPr>
                <w:rFonts w:eastAsia="Times New Roman" w:cs="Times New Roman"/>
                <w:color w:val="000000"/>
                <w:sz w:val="22"/>
                <w:szCs w:val="20"/>
              </w:rPr>
            </w:pPr>
            <w:r w:rsidRPr="009F79E5">
              <w:rPr>
                <w:rFonts w:eastAsia="Times New Roman" w:cs="Times New Roman"/>
                <w:color w:val="000000"/>
                <w:sz w:val="22"/>
                <w:szCs w:val="20"/>
              </w:rPr>
              <w:t>Worried about bleeding – needs updates. If no updates given, will ask (persistent and firm, but not distracting) again for updates until she is addressed and information is relayed.</w:t>
            </w:r>
          </w:p>
          <w:p w14:paraId="0A69E7BA" w14:textId="77777777" w:rsidR="009F79E5" w:rsidRDefault="009F79E5" w:rsidP="003D01EB">
            <w:pPr>
              <w:rPr>
                <w:rFonts w:eastAsia="Times New Roman" w:cs="Times New Roman"/>
                <w:color w:val="000000"/>
                <w:sz w:val="22"/>
                <w:szCs w:val="20"/>
              </w:rPr>
            </w:pPr>
          </w:p>
          <w:p w14:paraId="5D01C924" w14:textId="752CC710" w:rsidR="009F79E5" w:rsidRPr="009F79E5" w:rsidRDefault="009F79E5" w:rsidP="003D01EB">
            <w:pPr>
              <w:rPr>
                <w:rFonts w:eastAsia="Times New Roman" w:cs="Times New Roman"/>
                <w:color w:val="000000"/>
                <w:sz w:val="22"/>
              </w:rPr>
            </w:pPr>
            <w:r>
              <w:rPr>
                <w:rFonts w:eastAsia="Times New Roman" w:cs="Times New Roman"/>
                <w:color w:val="000000"/>
                <w:sz w:val="22"/>
                <w:szCs w:val="20"/>
              </w:rPr>
              <w:t>She will also talk to Justin to try and keep him calm</w:t>
            </w:r>
          </w:p>
        </w:tc>
      </w:tr>
      <w:tr w:rsidR="00406499" w:rsidRPr="00C469AE" w14:paraId="238CEF47" w14:textId="77777777" w:rsidTr="00503CFB">
        <w:trPr>
          <w:trHeight w:val="926"/>
        </w:trPr>
        <w:tc>
          <w:tcPr>
            <w:tcW w:w="1668" w:type="dxa"/>
            <w:tcBorders>
              <w:top w:val="single" w:sz="4" w:space="0" w:color="auto"/>
              <w:left w:val="single" w:sz="4" w:space="0" w:color="auto"/>
              <w:bottom w:val="single" w:sz="4" w:space="0" w:color="auto"/>
              <w:right w:val="single" w:sz="4" w:space="0" w:color="auto"/>
            </w:tcBorders>
            <w:shd w:val="clear" w:color="auto" w:fill="auto"/>
            <w:noWrap/>
          </w:tcPr>
          <w:p w14:paraId="02A2F0D1" w14:textId="165DEA16" w:rsidR="00406499" w:rsidRPr="00C469AE" w:rsidRDefault="009F79E5" w:rsidP="003D01EB">
            <w:pPr>
              <w:jc w:val="right"/>
              <w:rPr>
                <w:rFonts w:eastAsia="Times New Roman" w:cs="Times New Roman"/>
                <w:color w:val="000000"/>
                <w:sz w:val="22"/>
              </w:rPr>
            </w:pPr>
            <w:r>
              <w:rPr>
                <w:rFonts w:eastAsia="Times New Roman" w:cs="Times New Roman"/>
                <w:color w:val="000000"/>
                <w:sz w:val="22"/>
              </w:rPr>
              <w:t>Justin</w:t>
            </w:r>
          </w:p>
        </w:tc>
        <w:tc>
          <w:tcPr>
            <w:tcW w:w="9389" w:type="dxa"/>
            <w:tcBorders>
              <w:top w:val="single" w:sz="4" w:space="0" w:color="auto"/>
              <w:left w:val="single" w:sz="4" w:space="0" w:color="auto"/>
              <w:bottom w:val="single" w:sz="4" w:space="0" w:color="auto"/>
              <w:right w:val="single" w:sz="4" w:space="0" w:color="auto"/>
            </w:tcBorders>
            <w:shd w:val="clear" w:color="auto" w:fill="auto"/>
          </w:tcPr>
          <w:p w14:paraId="3D9B8ECF" w14:textId="17F502EF" w:rsidR="00406499" w:rsidRPr="00C469AE" w:rsidRDefault="00AA44E9" w:rsidP="003D01EB">
            <w:pPr>
              <w:rPr>
                <w:rFonts w:eastAsia="Times New Roman" w:cs="Times New Roman"/>
                <w:color w:val="000000"/>
                <w:sz w:val="22"/>
              </w:rPr>
            </w:pPr>
            <w:r>
              <w:rPr>
                <w:rFonts w:eastAsia="Times New Roman" w:cs="Times New Roman"/>
                <w:color w:val="000000"/>
                <w:sz w:val="22"/>
              </w:rPr>
              <w:t xml:space="preserve">Doesn’t like what’s happening; especially does not like it when suctioned. Hates the taste in his mouth. </w:t>
            </w:r>
          </w:p>
          <w:p w14:paraId="13C26442" w14:textId="32C041C9" w:rsidR="00503CFB" w:rsidRPr="00C469AE" w:rsidRDefault="00503CFB" w:rsidP="003D01EB">
            <w:pPr>
              <w:rPr>
                <w:rFonts w:eastAsia="Times New Roman" w:cs="Times New Roman"/>
                <w:color w:val="000000"/>
                <w:sz w:val="22"/>
              </w:rPr>
            </w:pPr>
          </w:p>
        </w:tc>
      </w:tr>
      <w:tr w:rsidR="00406499" w:rsidRPr="00C469AE" w14:paraId="48B06F35" w14:textId="77777777" w:rsidTr="00503CFB">
        <w:trPr>
          <w:trHeight w:val="1118"/>
        </w:trPr>
        <w:tc>
          <w:tcPr>
            <w:tcW w:w="1668" w:type="dxa"/>
            <w:tcBorders>
              <w:top w:val="single" w:sz="4" w:space="0" w:color="auto"/>
              <w:left w:val="single" w:sz="4" w:space="0" w:color="auto"/>
              <w:bottom w:val="single" w:sz="4" w:space="0" w:color="auto"/>
              <w:right w:val="single" w:sz="4" w:space="0" w:color="auto"/>
            </w:tcBorders>
            <w:shd w:val="clear" w:color="auto" w:fill="auto"/>
            <w:noWrap/>
          </w:tcPr>
          <w:p w14:paraId="70C42C37" w14:textId="5F8CB76F" w:rsidR="00406499" w:rsidRPr="00C469AE" w:rsidRDefault="004359F8" w:rsidP="003D01EB">
            <w:pPr>
              <w:jc w:val="right"/>
              <w:rPr>
                <w:rFonts w:eastAsia="Times New Roman" w:cs="Times New Roman"/>
                <w:color w:val="000000"/>
                <w:sz w:val="22"/>
              </w:rPr>
            </w:pPr>
            <w:r>
              <w:rPr>
                <w:rFonts w:eastAsia="Times New Roman" w:cs="Times New Roman"/>
                <w:color w:val="000000"/>
                <w:sz w:val="22"/>
              </w:rPr>
              <w:t>Lab</w:t>
            </w:r>
          </w:p>
        </w:tc>
        <w:tc>
          <w:tcPr>
            <w:tcW w:w="9389" w:type="dxa"/>
            <w:tcBorders>
              <w:top w:val="single" w:sz="4" w:space="0" w:color="auto"/>
              <w:left w:val="single" w:sz="4" w:space="0" w:color="auto"/>
              <w:bottom w:val="single" w:sz="4" w:space="0" w:color="auto"/>
              <w:right w:val="single" w:sz="4" w:space="0" w:color="auto"/>
            </w:tcBorders>
            <w:shd w:val="clear" w:color="auto" w:fill="auto"/>
          </w:tcPr>
          <w:p w14:paraId="44A7C358" w14:textId="77777777" w:rsidR="00406499" w:rsidRDefault="004359F8" w:rsidP="003D01EB">
            <w:pPr>
              <w:rPr>
                <w:rFonts w:eastAsia="Times New Roman" w:cs="Times New Roman"/>
                <w:color w:val="000000"/>
                <w:sz w:val="22"/>
              </w:rPr>
            </w:pPr>
            <w:r>
              <w:rPr>
                <w:rFonts w:eastAsia="Times New Roman" w:cs="Times New Roman"/>
                <w:color w:val="000000"/>
                <w:sz w:val="22"/>
              </w:rPr>
              <w:t>State you will be there shortly</w:t>
            </w:r>
          </w:p>
          <w:p w14:paraId="30E12761" w14:textId="17AE7870" w:rsidR="004359F8" w:rsidRPr="00C469AE" w:rsidRDefault="004359F8" w:rsidP="003D01EB">
            <w:pPr>
              <w:rPr>
                <w:rFonts w:eastAsia="Times New Roman" w:cs="Times New Roman"/>
                <w:color w:val="000000"/>
                <w:sz w:val="22"/>
              </w:rPr>
            </w:pPr>
            <w:r>
              <w:rPr>
                <w:rFonts w:eastAsia="Times New Roman" w:cs="Times New Roman"/>
                <w:color w:val="000000"/>
                <w:sz w:val="22"/>
              </w:rPr>
              <w:t>Make note of whether STAT status is relayed</w:t>
            </w:r>
          </w:p>
        </w:tc>
      </w:tr>
      <w:tr w:rsidR="004359F8" w:rsidRPr="00C469AE" w14:paraId="5425595D" w14:textId="77777777" w:rsidTr="00503CFB">
        <w:trPr>
          <w:trHeight w:val="1118"/>
        </w:trPr>
        <w:tc>
          <w:tcPr>
            <w:tcW w:w="1668" w:type="dxa"/>
            <w:tcBorders>
              <w:top w:val="single" w:sz="4" w:space="0" w:color="auto"/>
              <w:left w:val="single" w:sz="4" w:space="0" w:color="auto"/>
              <w:bottom w:val="single" w:sz="4" w:space="0" w:color="auto"/>
              <w:right w:val="single" w:sz="4" w:space="0" w:color="auto"/>
            </w:tcBorders>
            <w:shd w:val="clear" w:color="auto" w:fill="auto"/>
            <w:noWrap/>
          </w:tcPr>
          <w:p w14:paraId="294865A8" w14:textId="5326CFBE" w:rsidR="004359F8" w:rsidRDefault="004359F8" w:rsidP="003D01EB">
            <w:pPr>
              <w:jc w:val="right"/>
              <w:rPr>
                <w:rFonts w:eastAsia="Times New Roman" w:cs="Times New Roman"/>
                <w:color w:val="000000"/>
                <w:sz w:val="22"/>
              </w:rPr>
            </w:pPr>
            <w:r>
              <w:rPr>
                <w:rFonts w:eastAsia="Times New Roman" w:cs="Times New Roman"/>
                <w:color w:val="000000"/>
                <w:sz w:val="22"/>
              </w:rPr>
              <w:t>Physician – if none available</w:t>
            </w:r>
          </w:p>
        </w:tc>
        <w:tc>
          <w:tcPr>
            <w:tcW w:w="9389" w:type="dxa"/>
            <w:tcBorders>
              <w:top w:val="single" w:sz="4" w:space="0" w:color="auto"/>
              <w:left w:val="single" w:sz="4" w:space="0" w:color="auto"/>
              <w:bottom w:val="single" w:sz="4" w:space="0" w:color="auto"/>
              <w:right w:val="single" w:sz="4" w:space="0" w:color="auto"/>
            </w:tcBorders>
            <w:shd w:val="clear" w:color="auto" w:fill="auto"/>
          </w:tcPr>
          <w:p w14:paraId="5970B6E5" w14:textId="525BD602" w:rsidR="004359F8" w:rsidRDefault="004359F8" w:rsidP="003D01EB">
            <w:pPr>
              <w:rPr>
                <w:rFonts w:eastAsia="Times New Roman" w:cs="Times New Roman"/>
                <w:color w:val="000000"/>
                <w:sz w:val="22"/>
              </w:rPr>
            </w:pPr>
            <w:r>
              <w:rPr>
                <w:rFonts w:eastAsia="Times New Roman" w:cs="Times New Roman"/>
                <w:color w:val="000000"/>
                <w:sz w:val="22"/>
              </w:rPr>
              <w:t>See facilitator notes</w:t>
            </w:r>
          </w:p>
        </w:tc>
      </w:tr>
    </w:tbl>
    <w:p w14:paraId="2D5A011C" w14:textId="6A54B44C" w:rsidR="00406499" w:rsidRPr="00B921EC" w:rsidRDefault="00406499" w:rsidP="00B921EC">
      <w:pPr>
        <w:rPr>
          <w:sz w:val="28"/>
        </w:rPr>
        <w:sectPr w:rsidR="00406499" w:rsidRPr="00B921EC" w:rsidSect="00A65B18">
          <w:headerReference w:type="even" r:id="rId9"/>
          <w:headerReference w:type="default" r:id="rId10"/>
          <w:footerReference w:type="default" r:id="rId11"/>
          <w:pgSz w:w="12240" w:h="15840"/>
          <w:pgMar w:top="142" w:right="142" w:bottom="142" w:left="142" w:header="708" w:footer="576" w:gutter="0"/>
          <w:cols w:space="708"/>
          <w:docGrid w:linePitch="360"/>
        </w:sectPr>
      </w:pPr>
    </w:p>
    <w:p w14:paraId="75689480" w14:textId="26A2550A" w:rsidR="00CC448F" w:rsidRPr="00C469AE" w:rsidRDefault="0075589F" w:rsidP="00F8438B">
      <w:pPr>
        <w:ind w:firstLine="284"/>
        <w:rPr>
          <w:b/>
          <w:sz w:val="28"/>
        </w:rPr>
      </w:pPr>
      <w:r>
        <w:rPr>
          <w:b/>
          <w:noProof/>
          <w:sz w:val="28"/>
          <w:szCs w:val="28"/>
        </w:rPr>
        <w:lastRenderedPageBreak/>
        <w:t>Section 5</w:t>
      </w:r>
      <w:r w:rsidR="00EE73DF" w:rsidRPr="00C469AE">
        <w:rPr>
          <w:b/>
          <w:noProof/>
          <w:sz w:val="28"/>
          <w:szCs w:val="28"/>
        </w:rPr>
        <w:t>:</w:t>
      </w:r>
      <w:r w:rsidR="00EE73DF" w:rsidRPr="00C469AE">
        <w:rPr>
          <w:rFonts w:eastAsia="Times"/>
          <w:b/>
          <w:sz w:val="28"/>
        </w:rPr>
        <w:t xml:space="preserve"> Scenario Progression</w:t>
      </w:r>
    </w:p>
    <w:p w14:paraId="41E45EDD" w14:textId="43B055A9" w:rsidR="00263728" w:rsidRPr="00F77456" w:rsidRDefault="00263728" w:rsidP="008F2AAE">
      <w:pPr>
        <w:rPr>
          <w:rFonts w:eastAsia="Times" w:cs="Times New Roman"/>
          <w:sz w:val="28"/>
          <w:szCs w:val="20"/>
        </w:rPr>
      </w:pPr>
    </w:p>
    <w:tbl>
      <w:tblPr>
        <w:tblW w:w="14598" w:type="dxa"/>
        <w:tblInd w:w="567" w:type="dxa"/>
        <w:tblLayout w:type="fixed"/>
        <w:tblLook w:val="04A0" w:firstRow="1" w:lastRow="0" w:firstColumn="1" w:lastColumn="0" w:noHBand="0" w:noVBand="1"/>
      </w:tblPr>
      <w:tblGrid>
        <w:gridCol w:w="2325"/>
        <w:gridCol w:w="1804"/>
        <w:gridCol w:w="3387"/>
        <w:gridCol w:w="3541"/>
        <w:gridCol w:w="3541"/>
      </w:tblGrid>
      <w:tr w:rsidR="00B921EC" w:rsidRPr="00220572" w14:paraId="1124D8AB" w14:textId="76D3617F" w:rsidTr="00D742E0">
        <w:trPr>
          <w:trHeight w:val="256"/>
        </w:trPr>
        <w:tc>
          <w:tcPr>
            <w:tcW w:w="1459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2650408C" w14:textId="1079ED57" w:rsidR="00B921EC" w:rsidRPr="00C469AE" w:rsidRDefault="00B921EC" w:rsidP="00EE73DF">
            <w:pPr>
              <w:jc w:val="center"/>
              <w:rPr>
                <w:rFonts w:eastAsia="Times New Roman" w:cs="Times New Roman"/>
                <w:b/>
                <w:color w:val="000000"/>
                <w:szCs w:val="28"/>
              </w:rPr>
            </w:pPr>
            <w:r w:rsidRPr="00C469AE">
              <w:rPr>
                <w:rFonts w:eastAsia="Times New Roman" w:cs="Times New Roman"/>
                <w:b/>
                <w:color w:val="000000"/>
                <w:szCs w:val="28"/>
              </w:rPr>
              <w:t>Scenario States, Modifiers and Triggers</w:t>
            </w:r>
          </w:p>
        </w:tc>
      </w:tr>
      <w:tr w:rsidR="00B921EC" w:rsidRPr="00220572" w14:paraId="3774D521" w14:textId="6FC8F4A0" w:rsidTr="00B921EC">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4D98DA35" w14:textId="29CCF8AF"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Patient State/Vitals</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7BF80508"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Patient Status</w:t>
            </w:r>
          </w:p>
        </w:tc>
        <w:tc>
          <w:tcPr>
            <w:tcW w:w="6928" w:type="dxa"/>
            <w:gridSpan w:val="2"/>
            <w:tcBorders>
              <w:top w:val="single" w:sz="4" w:space="0" w:color="auto"/>
              <w:left w:val="single" w:sz="4" w:space="0" w:color="auto"/>
              <w:bottom w:val="single" w:sz="4" w:space="0" w:color="auto"/>
              <w:right w:val="single" w:sz="4" w:space="0" w:color="auto"/>
            </w:tcBorders>
            <w:shd w:val="clear" w:color="auto" w:fill="auto"/>
          </w:tcPr>
          <w:p w14:paraId="74E605AE"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Learner Actions, Modifiers &amp; Triggers to Move to Next State </w:t>
            </w:r>
          </w:p>
        </w:tc>
        <w:tc>
          <w:tcPr>
            <w:tcW w:w="3541" w:type="dxa"/>
            <w:tcBorders>
              <w:top w:val="single" w:sz="4" w:space="0" w:color="auto"/>
              <w:left w:val="single" w:sz="4" w:space="0" w:color="auto"/>
              <w:bottom w:val="single" w:sz="4" w:space="0" w:color="auto"/>
              <w:right w:val="single" w:sz="4" w:space="0" w:color="auto"/>
            </w:tcBorders>
          </w:tcPr>
          <w:p w14:paraId="0B5DA00E" w14:textId="0AC46578" w:rsidR="00B921EC" w:rsidRPr="00C469AE" w:rsidRDefault="00B921EC" w:rsidP="00EE73DF">
            <w:pPr>
              <w:rPr>
                <w:rFonts w:eastAsia="Times New Roman" w:cs="Times New Roman"/>
                <w:color w:val="000000"/>
                <w:sz w:val="22"/>
              </w:rPr>
            </w:pPr>
            <w:r>
              <w:rPr>
                <w:rFonts w:eastAsia="Times New Roman" w:cs="Times New Roman"/>
                <w:color w:val="000000"/>
                <w:sz w:val="22"/>
              </w:rPr>
              <w:t>Facilitator Notes</w:t>
            </w:r>
          </w:p>
        </w:tc>
      </w:tr>
      <w:tr w:rsidR="00B921EC" w:rsidRPr="00220572" w14:paraId="560A73D6" w14:textId="21D1EB37" w:rsidTr="00B921EC">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182122A4" w14:textId="77777777" w:rsidR="00B921EC" w:rsidRPr="00C469AE" w:rsidRDefault="00B921EC" w:rsidP="00EE73DF">
            <w:pPr>
              <w:rPr>
                <w:rFonts w:eastAsia="Times New Roman" w:cs="Times New Roman"/>
                <w:b/>
                <w:color w:val="000000"/>
                <w:sz w:val="22"/>
              </w:rPr>
            </w:pPr>
            <w:r w:rsidRPr="00C469AE">
              <w:rPr>
                <w:rFonts w:eastAsia="Times New Roman" w:cs="Times New Roman"/>
                <w:b/>
                <w:color w:val="000000"/>
                <w:sz w:val="22"/>
              </w:rPr>
              <w:t>1. Baseline State</w:t>
            </w:r>
          </w:p>
          <w:p w14:paraId="1894C933" w14:textId="67648FC3"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Rhythm: </w:t>
            </w:r>
            <w:r w:rsidR="00AA44E9">
              <w:rPr>
                <w:rFonts w:eastAsia="Times New Roman" w:cs="Times New Roman"/>
                <w:color w:val="000000"/>
                <w:sz w:val="22"/>
              </w:rPr>
              <w:t xml:space="preserve">Sinus </w:t>
            </w:r>
          </w:p>
          <w:p w14:paraId="1EF77429" w14:textId="248EB814"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HR: </w:t>
            </w:r>
            <w:r w:rsidR="004359F8">
              <w:rPr>
                <w:rFonts w:eastAsia="Times New Roman" w:cs="Times New Roman"/>
                <w:color w:val="000000"/>
                <w:sz w:val="22"/>
              </w:rPr>
              <w:t>99</w:t>
            </w:r>
          </w:p>
          <w:p w14:paraId="162FF914" w14:textId="6A2A7BD9"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BP: </w:t>
            </w:r>
            <w:r w:rsidR="004359F8">
              <w:rPr>
                <w:rFonts w:eastAsia="Times New Roman" w:cs="Times New Roman"/>
                <w:color w:val="000000"/>
                <w:sz w:val="22"/>
              </w:rPr>
              <w:t>78</w:t>
            </w:r>
            <w:r w:rsidR="00AA44E9">
              <w:rPr>
                <w:rFonts w:eastAsia="Times New Roman" w:cs="Times New Roman"/>
                <w:color w:val="000000"/>
                <w:sz w:val="22"/>
              </w:rPr>
              <w:t>/</w:t>
            </w:r>
            <w:r w:rsidR="004359F8">
              <w:rPr>
                <w:rFonts w:eastAsia="Times New Roman" w:cs="Times New Roman"/>
                <w:color w:val="000000"/>
                <w:sz w:val="22"/>
              </w:rPr>
              <w:t>52</w:t>
            </w:r>
          </w:p>
          <w:p w14:paraId="49731FE0" w14:textId="178BA99F"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RR: </w:t>
            </w:r>
            <w:r w:rsidR="00AA44E9">
              <w:rPr>
                <w:rFonts w:eastAsia="Times New Roman" w:cs="Times New Roman"/>
                <w:color w:val="000000"/>
                <w:sz w:val="22"/>
              </w:rPr>
              <w:t>24</w:t>
            </w:r>
          </w:p>
          <w:p w14:paraId="609AA346" w14:textId="711423C2"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O</w:t>
            </w:r>
            <w:r w:rsidRPr="00C469AE">
              <w:rPr>
                <w:rFonts w:eastAsia="Times New Roman" w:cs="Times New Roman"/>
                <w:color w:val="000000"/>
                <w:sz w:val="22"/>
                <w:vertAlign w:val="subscript"/>
              </w:rPr>
              <w:t>2</w:t>
            </w:r>
            <w:r w:rsidRPr="00C469AE">
              <w:rPr>
                <w:rFonts w:eastAsia="Times New Roman" w:cs="Times New Roman"/>
                <w:color w:val="000000"/>
                <w:sz w:val="22"/>
              </w:rPr>
              <w:t xml:space="preserve">SAT: </w:t>
            </w:r>
            <w:r w:rsidR="00AA44E9">
              <w:rPr>
                <w:rFonts w:eastAsia="Times New Roman" w:cs="Times New Roman"/>
                <w:color w:val="000000"/>
                <w:sz w:val="22"/>
              </w:rPr>
              <w:t>94</w:t>
            </w:r>
            <w:r w:rsidRPr="00C469AE">
              <w:rPr>
                <w:rFonts w:eastAsia="Times New Roman" w:cs="Times New Roman"/>
                <w:color w:val="000000"/>
                <w:sz w:val="22"/>
              </w:rPr>
              <w:t>%</w:t>
            </w:r>
          </w:p>
          <w:p w14:paraId="6CB8EC0C" w14:textId="02D50EA1" w:rsidR="00B921EC" w:rsidRDefault="00B921EC" w:rsidP="00EE73DF">
            <w:pPr>
              <w:rPr>
                <w:rFonts w:eastAsia="Times New Roman" w:cs="Times New Roman"/>
                <w:color w:val="000000"/>
                <w:sz w:val="22"/>
              </w:rPr>
            </w:pPr>
            <w:r w:rsidRPr="00C469AE">
              <w:rPr>
                <w:rFonts w:eastAsia="Times New Roman" w:cs="Times New Roman"/>
                <w:color w:val="000000"/>
                <w:sz w:val="22"/>
              </w:rPr>
              <w:t xml:space="preserve">T: </w:t>
            </w:r>
            <w:r w:rsidR="00AA44E9">
              <w:rPr>
                <w:rFonts w:eastAsia="Times New Roman" w:cs="Times New Roman"/>
                <w:color w:val="000000"/>
                <w:sz w:val="22"/>
              </w:rPr>
              <w:t>36.6</w:t>
            </w:r>
            <w:r w:rsidRPr="00C469AE">
              <w:rPr>
                <w:rFonts w:eastAsia="Times New Roman" w:cs="Times New Roman"/>
                <w:color w:val="000000"/>
                <w:sz w:val="22"/>
                <w:vertAlign w:val="superscript"/>
              </w:rPr>
              <w:t>o</w:t>
            </w:r>
            <w:r w:rsidRPr="00C469AE">
              <w:rPr>
                <w:rFonts w:eastAsia="Times New Roman" w:cs="Times New Roman"/>
                <w:color w:val="000000"/>
                <w:sz w:val="22"/>
              </w:rPr>
              <w:t xml:space="preserve">C </w:t>
            </w:r>
          </w:p>
          <w:p w14:paraId="529A93F1" w14:textId="209D1B45" w:rsidR="00DA6465" w:rsidRPr="00C469AE" w:rsidRDefault="00DA6465" w:rsidP="00EE73DF">
            <w:pPr>
              <w:rPr>
                <w:rFonts w:eastAsia="Times New Roman" w:cs="Times New Roman"/>
                <w:color w:val="000000"/>
                <w:sz w:val="22"/>
              </w:rPr>
            </w:pPr>
            <w:r>
              <w:rPr>
                <w:rFonts w:eastAsia="Times New Roman" w:cs="Times New Roman"/>
                <w:color w:val="000000"/>
                <w:sz w:val="22"/>
              </w:rPr>
              <w:t xml:space="preserve">GCS: </w:t>
            </w:r>
            <w:r w:rsidR="00AA44E9">
              <w:rPr>
                <w:rFonts w:eastAsia="Times New Roman" w:cs="Times New Roman"/>
                <w:color w:val="000000"/>
                <w:sz w:val="22"/>
              </w:rPr>
              <w:t>15</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6E506709" w14:textId="08A5FDD1" w:rsidR="00AA44E9" w:rsidRPr="00353046" w:rsidRDefault="00AA44E9" w:rsidP="00EE73DF">
            <w:pPr>
              <w:rPr>
                <w:rFonts w:eastAsia="Times New Roman" w:cs="Times New Roman"/>
                <w:color w:val="000000"/>
                <w:sz w:val="22"/>
                <w:szCs w:val="20"/>
              </w:rPr>
            </w:pPr>
            <w:r w:rsidRPr="00353046">
              <w:rPr>
                <w:rFonts w:eastAsia="Times New Roman" w:cs="Times New Roman"/>
                <w:color w:val="000000"/>
                <w:sz w:val="22"/>
                <w:szCs w:val="20"/>
              </w:rPr>
              <w:t>Asleep to start; once woken:</w:t>
            </w:r>
          </w:p>
          <w:p w14:paraId="15325A83" w14:textId="77777777" w:rsidR="00AA44E9" w:rsidRPr="00353046" w:rsidRDefault="00AA44E9" w:rsidP="00AA44E9">
            <w:pPr>
              <w:pStyle w:val="ListParagraph"/>
              <w:numPr>
                <w:ilvl w:val="0"/>
                <w:numId w:val="18"/>
              </w:numPr>
              <w:ind w:left="114" w:hanging="114"/>
              <w:rPr>
                <w:rFonts w:eastAsia="Times New Roman" w:cs="Times New Roman"/>
                <w:color w:val="000000"/>
                <w:sz w:val="22"/>
                <w:szCs w:val="20"/>
              </w:rPr>
            </w:pPr>
            <w:r w:rsidRPr="00353046">
              <w:rPr>
                <w:rFonts w:eastAsia="Times New Roman" w:cs="Times New Roman"/>
                <w:color w:val="000000"/>
                <w:sz w:val="22"/>
                <w:szCs w:val="20"/>
              </w:rPr>
              <w:t xml:space="preserve">Coughing ++ and swallowing a bunch </w:t>
            </w:r>
          </w:p>
          <w:p w14:paraId="207002BE" w14:textId="77777777" w:rsidR="00AA44E9" w:rsidRPr="00353046" w:rsidRDefault="00AA44E9" w:rsidP="00AA44E9">
            <w:pPr>
              <w:pStyle w:val="ListParagraph"/>
              <w:numPr>
                <w:ilvl w:val="0"/>
                <w:numId w:val="18"/>
              </w:numPr>
              <w:ind w:left="114" w:hanging="114"/>
              <w:rPr>
                <w:rFonts w:eastAsia="Times New Roman" w:cs="Times New Roman"/>
                <w:color w:val="000000"/>
                <w:sz w:val="22"/>
                <w:szCs w:val="20"/>
              </w:rPr>
            </w:pPr>
            <w:r w:rsidRPr="00353046">
              <w:rPr>
                <w:rFonts w:eastAsia="Times New Roman" w:cs="Times New Roman"/>
                <w:color w:val="000000"/>
                <w:sz w:val="22"/>
                <w:szCs w:val="20"/>
              </w:rPr>
              <w:t>Small amount of blood flies out when coughing</w:t>
            </w:r>
          </w:p>
          <w:p w14:paraId="0F2A6942" w14:textId="271309E9" w:rsidR="00AA44E9" w:rsidRPr="00AA44E9" w:rsidRDefault="00AA44E9" w:rsidP="00AA44E9">
            <w:pPr>
              <w:pStyle w:val="ListParagraph"/>
              <w:numPr>
                <w:ilvl w:val="0"/>
                <w:numId w:val="18"/>
              </w:numPr>
              <w:ind w:left="114" w:hanging="114"/>
              <w:rPr>
                <w:rFonts w:eastAsia="Times New Roman" w:cs="Times New Roman"/>
                <w:color w:val="000000"/>
                <w:sz w:val="20"/>
                <w:szCs w:val="20"/>
              </w:rPr>
            </w:pPr>
            <w:r w:rsidRPr="00353046">
              <w:rPr>
                <w:rFonts w:eastAsia="Times New Roman" w:cs="Times New Roman"/>
                <w:color w:val="000000"/>
                <w:sz w:val="22"/>
                <w:szCs w:val="20"/>
              </w:rPr>
              <w:t>Hurts when coughs</w:t>
            </w: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6914C13F" w14:textId="6AEED92A" w:rsidR="00B921EC" w:rsidRPr="00C469AE" w:rsidRDefault="0055594B" w:rsidP="00EE73DF">
            <w:pPr>
              <w:rPr>
                <w:rFonts w:eastAsia="Times New Roman" w:cs="Times New Roman"/>
                <w:color w:val="000000"/>
                <w:sz w:val="22"/>
                <w:u w:val="single"/>
              </w:rPr>
            </w:pPr>
            <w:r>
              <w:rPr>
                <w:rFonts w:eastAsia="Times New Roman" w:cs="Times New Roman"/>
                <w:color w:val="000000"/>
                <w:sz w:val="22"/>
                <w:u w:val="single"/>
              </w:rPr>
              <w:t xml:space="preserve">Expected </w:t>
            </w:r>
            <w:r w:rsidR="00B921EC" w:rsidRPr="00C469AE">
              <w:rPr>
                <w:rFonts w:eastAsia="Times New Roman" w:cs="Times New Roman"/>
                <w:color w:val="000000"/>
                <w:sz w:val="22"/>
                <w:u w:val="single"/>
              </w:rPr>
              <w:t xml:space="preserve">Learner Actions </w:t>
            </w:r>
          </w:p>
          <w:p w14:paraId="5C467789" w14:textId="0CBA5869"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bookmarkStart w:id="3" w:name="Check54"/>
            <w:r w:rsidRPr="00C469AE">
              <w:rPr>
                <w:rFonts w:eastAsia="Times New Roman" w:cs="Times New Roman"/>
                <w:color w:val="000000"/>
                <w:sz w:val="22"/>
              </w:rPr>
              <w:instrText xml:space="preserve"> FORMCHECKBOX </w:instrText>
            </w:r>
            <w:r w:rsidR="0006619D">
              <w:rPr>
                <w:rFonts w:eastAsia="Times New Roman" w:cs="Times New Roman"/>
                <w:color w:val="000000"/>
                <w:sz w:val="22"/>
              </w:rPr>
            </w:r>
            <w:r w:rsidR="0006619D">
              <w:rPr>
                <w:rFonts w:eastAsia="Times New Roman" w:cs="Times New Roman"/>
                <w:color w:val="000000"/>
                <w:sz w:val="22"/>
              </w:rPr>
              <w:fldChar w:fldCharType="separate"/>
            </w:r>
            <w:r w:rsidRPr="00C469AE">
              <w:rPr>
                <w:rFonts w:eastAsia="Times New Roman" w:cs="Times New Roman"/>
                <w:color w:val="000000"/>
                <w:sz w:val="22"/>
              </w:rPr>
              <w:fldChar w:fldCharType="end"/>
            </w:r>
            <w:bookmarkEnd w:id="3"/>
            <w:r w:rsidRPr="00C469AE">
              <w:rPr>
                <w:rFonts w:eastAsia="Times New Roman" w:cs="Times New Roman"/>
                <w:color w:val="000000"/>
                <w:sz w:val="22"/>
              </w:rPr>
              <w:t xml:space="preserve"> </w:t>
            </w:r>
            <w:r w:rsidR="004359F8">
              <w:rPr>
                <w:rFonts w:eastAsia="Times New Roman" w:cs="Times New Roman"/>
                <w:color w:val="000000"/>
                <w:sz w:val="22"/>
              </w:rPr>
              <w:t>Assess patient status and vital signs</w:t>
            </w:r>
          </w:p>
          <w:p w14:paraId="1664A0F5" w14:textId="2CA2C72C"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6619D">
              <w:rPr>
                <w:rFonts w:eastAsia="Times New Roman" w:cs="Times New Roman"/>
                <w:color w:val="000000"/>
                <w:sz w:val="22"/>
              </w:rPr>
            </w:r>
            <w:r w:rsidR="0006619D">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4359F8">
              <w:rPr>
                <w:rFonts w:eastAsia="Times New Roman" w:cs="Times New Roman"/>
                <w:color w:val="000000"/>
                <w:sz w:val="22"/>
              </w:rPr>
              <w:t>Call for help</w:t>
            </w:r>
          </w:p>
          <w:p w14:paraId="2D7F96D8" w14:textId="32A516AF"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6619D">
              <w:rPr>
                <w:rFonts w:eastAsia="Times New Roman" w:cs="Times New Roman"/>
                <w:color w:val="000000"/>
                <w:sz w:val="22"/>
              </w:rPr>
            </w:r>
            <w:r w:rsidR="0006619D">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4359F8">
              <w:rPr>
                <w:rFonts w:eastAsia="Times New Roman" w:cs="Times New Roman"/>
                <w:color w:val="000000"/>
                <w:sz w:val="22"/>
              </w:rPr>
              <w:t>Verbalize roles and responsibilities; delegation of tasks</w:t>
            </w:r>
          </w:p>
          <w:p w14:paraId="12CAAD05" w14:textId="724B06FD" w:rsidR="00B921EC"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6619D">
              <w:rPr>
                <w:rFonts w:eastAsia="Times New Roman" w:cs="Times New Roman"/>
                <w:color w:val="000000"/>
                <w:sz w:val="22"/>
              </w:rPr>
            </w:r>
            <w:r w:rsidR="0006619D">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4359F8">
              <w:rPr>
                <w:rFonts w:eastAsia="Times New Roman" w:cs="Times New Roman"/>
                <w:color w:val="000000"/>
                <w:sz w:val="22"/>
              </w:rPr>
              <w:t>Patient asked to sit up, lean forward, and cough into basin</w:t>
            </w:r>
          </w:p>
          <w:p w14:paraId="4357FABE" w14:textId="357BF8F3" w:rsidR="004359F8" w:rsidRDefault="004359F8"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6619D">
              <w:rPr>
                <w:rFonts w:eastAsia="Times New Roman" w:cs="Times New Roman"/>
                <w:color w:val="000000"/>
                <w:sz w:val="22"/>
              </w:rPr>
            </w:r>
            <w:r w:rsidR="0006619D">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Update/inform pt’s mum</w:t>
            </w:r>
          </w:p>
          <w:p w14:paraId="700A584B" w14:textId="7D619217" w:rsidR="00762632" w:rsidRPr="00C469AE" w:rsidRDefault="00762632"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6619D">
              <w:rPr>
                <w:rFonts w:eastAsia="Times New Roman" w:cs="Times New Roman"/>
                <w:color w:val="000000"/>
                <w:sz w:val="22"/>
              </w:rPr>
            </w:r>
            <w:r w:rsidR="0006619D">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Reassure child</w:t>
            </w:r>
          </w:p>
          <w:p w14:paraId="045C5669" w14:textId="14732F40"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6619D">
              <w:rPr>
                <w:rFonts w:eastAsia="Times New Roman" w:cs="Times New Roman"/>
                <w:color w:val="000000"/>
                <w:sz w:val="22"/>
              </w:rPr>
            </w:r>
            <w:r w:rsidR="0006619D">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4359F8">
              <w:rPr>
                <w:rFonts w:eastAsia="Times New Roman" w:cs="Times New Roman"/>
                <w:color w:val="000000"/>
                <w:sz w:val="22"/>
              </w:rPr>
              <w:t>O2 by NP applied</w:t>
            </w:r>
          </w:p>
          <w:p w14:paraId="656BB975" w14:textId="104D7D3A"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6619D">
              <w:rPr>
                <w:rFonts w:eastAsia="Times New Roman" w:cs="Times New Roman"/>
                <w:color w:val="000000"/>
                <w:sz w:val="22"/>
              </w:rPr>
            </w:r>
            <w:r w:rsidR="0006619D">
              <w:rPr>
                <w:rFonts w:eastAsia="Times New Roman" w:cs="Times New Roman"/>
                <w:color w:val="000000"/>
                <w:sz w:val="22"/>
              </w:rPr>
              <w:fldChar w:fldCharType="separate"/>
            </w:r>
            <w:r w:rsidRPr="00C469AE">
              <w:rPr>
                <w:rFonts w:eastAsia="Times New Roman" w:cs="Times New Roman"/>
                <w:color w:val="000000"/>
                <w:sz w:val="22"/>
              </w:rPr>
              <w:fldChar w:fldCharType="end"/>
            </w:r>
            <w:r w:rsidR="004359F8">
              <w:rPr>
                <w:rFonts w:eastAsia="Times New Roman" w:cs="Times New Roman"/>
                <w:color w:val="000000"/>
                <w:sz w:val="22"/>
              </w:rPr>
              <w:t xml:space="preserve"> Chest assessment done </w:t>
            </w:r>
          </w:p>
          <w:p w14:paraId="2018B66B" w14:textId="49D8E339" w:rsidR="00B921EC"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6619D">
              <w:rPr>
                <w:rFonts w:eastAsia="Times New Roman" w:cs="Times New Roman"/>
                <w:color w:val="000000"/>
                <w:sz w:val="22"/>
              </w:rPr>
            </w:r>
            <w:r w:rsidR="0006619D">
              <w:rPr>
                <w:rFonts w:eastAsia="Times New Roman" w:cs="Times New Roman"/>
                <w:color w:val="000000"/>
                <w:sz w:val="22"/>
              </w:rPr>
              <w:fldChar w:fldCharType="separate"/>
            </w:r>
            <w:r w:rsidRPr="00C469AE">
              <w:rPr>
                <w:rFonts w:eastAsia="Times New Roman" w:cs="Times New Roman"/>
                <w:color w:val="000000"/>
                <w:sz w:val="22"/>
              </w:rPr>
              <w:fldChar w:fldCharType="end"/>
            </w:r>
            <w:r w:rsidR="004359F8">
              <w:rPr>
                <w:rFonts w:eastAsia="Times New Roman" w:cs="Times New Roman"/>
                <w:color w:val="000000"/>
                <w:sz w:val="22"/>
              </w:rPr>
              <w:t xml:space="preserve"> Physician called and updated</w:t>
            </w:r>
          </w:p>
          <w:p w14:paraId="2091D242" w14:textId="7C8D69AF" w:rsidR="004359F8" w:rsidRDefault="004359F8"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6619D">
              <w:rPr>
                <w:rFonts w:eastAsia="Times New Roman" w:cs="Times New Roman"/>
                <w:color w:val="000000"/>
                <w:sz w:val="22"/>
              </w:rPr>
            </w:r>
            <w:r w:rsidR="0006619D">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If suctioning done, suction lightly using yanker</w:t>
            </w:r>
          </w:p>
          <w:p w14:paraId="581C5D6D" w14:textId="2F4F274E" w:rsidR="00361F3C" w:rsidRDefault="00361F3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6619D">
              <w:rPr>
                <w:rFonts w:eastAsia="Times New Roman" w:cs="Times New Roman"/>
                <w:color w:val="000000"/>
                <w:sz w:val="22"/>
              </w:rPr>
            </w:r>
            <w:r w:rsidR="0006619D">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 </w:t>
            </w:r>
            <w:r w:rsidRPr="00361F3C">
              <w:rPr>
                <w:rFonts w:eastAsia="Times New Roman" w:cs="Times New Roman"/>
                <w:color w:val="000000"/>
                <w:sz w:val="22"/>
              </w:rPr>
              <w:t>dipping a swab in Epi</w:t>
            </w:r>
            <w:r>
              <w:rPr>
                <w:rFonts w:eastAsia="Times New Roman" w:cs="Times New Roman"/>
                <w:color w:val="000000"/>
                <w:sz w:val="22"/>
              </w:rPr>
              <w:t>nepherine</w:t>
            </w:r>
            <w:r w:rsidRPr="00361F3C">
              <w:rPr>
                <w:rFonts w:eastAsia="Times New Roman" w:cs="Times New Roman"/>
                <w:color w:val="000000"/>
                <w:sz w:val="22"/>
              </w:rPr>
              <w:t xml:space="preserve"> and toughing it</w:t>
            </w:r>
            <w:r>
              <w:rPr>
                <w:rFonts w:eastAsia="Times New Roman" w:cs="Times New Roman"/>
                <w:color w:val="000000"/>
                <w:sz w:val="22"/>
              </w:rPr>
              <w:t xml:space="preserve"> to bleed</w:t>
            </w:r>
          </w:p>
          <w:p w14:paraId="5F9832D5" w14:textId="1992C065" w:rsidR="004359F8" w:rsidRDefault="004359F8"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6619D">
              <w:rPr>
                <w:rFonts w:eastAsia="Times New Roman" w:cs="Times New Roman"/>
                <w:color w:val="000000"/>
                <w:sz w:val="22"/>
              </w:rPr>
            </w:r>
            <w:r w:rsidR="0006619D">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Medications calculated and administered appropriately</w:t>
            </w:r>
          </w:p>
          <w:p w14:paraId="776D828D" w14:textId="046D42F9" w:rsidR="004359F8" w:rsidRDefault="004359F8"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6619D">
              <w:rPr>
                <w:rFonts w:eastAsia="Times New Roman" w:cs="Times New Roman"/>
                <w:color w:val="000000"/>
                <w:sz w:val="22"/>
              </w:rPr>
            </w:r>
            <w:r w:rsidR="0006619D">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Fluid bolus calculated and administered appropriately</w:t>
            </w:r>
            <w:r w:rsidR="00361F3C">
              <w:rPr>
                <w:rFonts w:eastAsia="Times New Roman" w:cs="Times New Roman"/>
                <w:color w:val="000000"/>
                <w:sz w:val="22"/>
              </w:rPr>
              <w:t xml:space="preserve"> using the pull-push method</w:t>
            </w:r>
          </w:p>
          <w:p w14:paraId="7261E8F6" w14:textId="5F5A534A" w:rsidR="004359F8" w:rsidRDefault="004359F8"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6619D">
              <w:rPr>
                <w:rFonts w:eastAsia="Times New Roman" w:cs="Times New Roman"/>
                <w:color w:val="000000"/>
                <w:sz w:val="22"/>
              </w:rPr>
            </w:r>
            <w:r w:rsidR="0006619D">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Lab called and STAT CBC ordered</w:t>
            </w:r>
          </w:p>
          <w:p w14:paraId="273A2A9B" w14:textId="372AA439" w:rsidR="00762632" w:rsidRDefault="00762632"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6619D">
              <w:rPr>
                <w:rFonts w:eastAsia="Times New Roman" w:cs="Times New Roman"/>
                <w:color w:val="000000"/>
                <w:sz w:val="22"/>
              </w:rPr>
            </w:r>
            <w:r w:rsidR="0006619D">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Documentation initiated</w:t>
            </w:r>
          </w:p>
          <w:p w14:paraId="79EAE7E9" w14:textId="2C16E0C2" w:rsidR="009B2D7C" w:rsidRDefault="009B2D7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6619D">
              <w:rPr>
                <w:rFonts w:eastAsia="Times New Roman" w:cs="Times New Roman"/>
                <w:color w:val="000000"/>
                <w:sz w:val="22"/>
              </w:rPr>
            </w:r>
            <w:r w:rsidR="0006619D">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Paperwork related to OR prepared and placed on front of chart:</w:t>
            </w:r>
          </w:p>
          <w:p w14:paraId="474439FE" w14:textId="53ABB0BF" w:rsidR="009B2D7C" w:rsidRPr="009B2D7C" w:rsidRDefault="009B2D7C" w:rsidP="009B2D7C">
            <w:pPr>
              <w:pStyle w:val="ListParagraph"/>
              <w:numPr>
                <w:ilvl w:val="0"/>
                <w:numId w:val="20"/>
              </w:numPr>
              <w:rPr>
                <w:rFonts w:eastAsia="Times New Roman" w:cs="Times New Roman"/>
                <w:color w:val="000000"/>
                <w:sz w:val="22"/>
              </w:rPr>
            </w:pPr>
            <w:r w:rsidRPr="009B2D7C">
              <w:rPr>
                <w:rFonts w:eastAsia="Times New Roman" w:cs="Times New Roman"/>
                <w:color w:val="000000"/>
                <w:sz w:val="22"/>
              </w:rPr>
              <w:lastRenderedPageBreak/>
              <w:t>Consent</w:t>
            </w:r>
          </w:p>
          <w:p w14:paraId="7CA877E9" w14:textId="64886F41" w:rsidR="009B2D7C" w:rsidRPr="009B2D7C" w:rsidRDefault="009B2D7C" w:rsidP="009B2D7C">
            <w:pPr>
              <w:pStyle w:val="ListParagraph"/>
              <w:numPr>
                <w:ilvl w:val="0"/>
                <w:numId w:val="20"/>
              </w:numPr>
              <w:rPr>
                <w:rFonts w:eastAsia="Times New Roman" w:cs="Times New Roman"/>
                <w:color w:val="000000"/>
                <w:sz w:val="22"/>
              </w:rPr>
            </w:pPr>
            <w:r w:rsidRPr="009B2D7C">
              <w:rPr>
                <w:rFonts w:eastAsia="Times New Roman" w:cs="Times New Roman"/>
                <w:color w:val="000000"/>
                <w:sz w:val="22"/>
              </w:rPr>
              <w:t>Pre-op checklist</w:t>
            </w:r>
          </w:p>
          <w:p w14:paraId="61210739" w14:textId="47FBDD50" w:rsidR="009B2D7C" w:rsidRPr="009B2D7C" w:rsidRDefault="009B2D7C" w:rsidP="009B2D7C">
            <w:pPr>
              <w:pStyle w:val="ListParagraph"/>
              <w:numPr>
                <w:ilvl w:val="0"/>
                <w:numId w:val="20"/>
              </w:numPr>
              <w:rPr>
                <w:rFonts w:eastAsia="Times New Roman" w:cs="Times New Roman"/>
                <w:color w:val="000000"/>
                <w:sz w:val="22"/>
              </w:rPr>
            </w:pPr>
            <w:r w:rsidRPr="009B2D7C">
              <w:rPr>
                <w:rFonts w:eastAsia="Times New Roman" w:cs="Times New Roman"/>
                <w:color w:val="000000"/>
                <w:sz w:val="22"/>
              </w:rPr>
              <w:t>Surgical papers</w:t>
            </w:r>
          </w:p>
          <w:p w14:paraId="4DCF26A1" w14:textId="49934987" w:rsidR="00762632" w:rsidRDefault="00762632"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6619D">
              <w:rPr>
                <w:rFonts w:eastAsia="Times New Roman" w:cs="Times New Roman"/>
                <w:color w:val="000000"/>
                <w:sz w:val="22"/>
              </w:rPr>
            </w:r>
            <w:r w:rsidR="0006619D">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Report given to physician upon arrival</w:t>
            </w:r>
          </w:p>
          <w:p w14:paraId="1D1B9FA7" w14:textId="77777777" w:rsidR="004359F8" w:rsidRPr="00C469AE" w:rsidRDefault="004359F8" w:rsidP="00EE73DF">
            <w:pPr>
              <w:rPr>
                <w:rFonts w:eastAsia="Times New Roman" w:cs="Times New Roman"/>
                <w:color w:val="000000"/>
                <w:sz w:val="22"/>
              </w:rPr>
            </w:pPr>
          </w:p>
          <w:p w14:paraId="70B6A9FF" w14:textId="77777777" w:rsidR="00B921EC" w:rsidRPr="00C469AE" w:rsidRDefault="00B921EC" w:rsidP="00EE73DF">
            <w:pPr>
              <w:rPr>
                <w:rFonts w:eastAsia="Times New Roman" w:cs="Times New Roman"/>
                <w:color w:val="000000"/>
                <w:sz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0AB5E502" w14:textId="77777777" w:rsidR="00B921EC" w:rsidRPr="00C469AE" w:rsidRDefault="00B921EC" w:rsidP="00EE73DF">
            <w:pPr>
              <w:rPr>
                <w:rFonts w:eastAsia="Times New Roman" w:cs="Times New Roman"/>
                <w:i/>
                <w:color w:val="000000"/>
                <w:sz w:val="22"/>
              </w:rPr>
            </w:pPr>
            <w:r w:rsidRPr="00C469AE">
              <w:rPr>
                <w:rFonts w:eastAsia="Times New Roman" w:cs="Times New Roman"/>
                <w:color w:val="000000"/>
                <w:sz w:val="22"/>
                <w:u w:val="single"/>
              </w:rPr>
              <w:lastRenderedPageBreak/>
              <w:t>Modifiers</w:t>
            </w:r>
            <w:r w:rsidRPr="00C469AE">
              <w:rPr>
                <w:rFonts w:eastAsia="Times New Roman" w:cs="Times New Roman"/>
                <w:i/>
                <w:color w:val="000000"/>
                <w:sz w:val="22"/>
              </w:rPr>
              <w:t xml:space="preserve"> </w:t>
            </w:r>
          </w:p>
          <w:p w14:paraId="721E1561" w14:textId="5EC9A72D" w:rsidR="00B921EC" w:rsidRPr="00353046" w:rsidRDefault="00AA44E9" w:rsidP="00EE73DF">
            <w:pPr>
              <w:rPr>
                <w:rFonts w:eastAsia="Times New Roman" w:cs="Times New Roman"/>
                <w:color w:val="000000"/>
                <w:sz w:val="22"/>
              </w:rPr>
            </w:pPr>
            <w:r w:rsidRPr="00353046">
              <w:rPr>
                <w:rFonts w:eastAsia="Times New Roman" w:cs="Times New Roman"/>
                <w:i/>
                <w:color w:val="000000"/>
                <w:sz w:val="22"/>
              </w:rPr>
              <w:t>-</w:t>
            </w:r>
            <w:r w:rsidRPr="00353046">
              <w:rPr>
                <w:rFonts w:eastAsia="Times New Roman" w:cs="Times New Roman"/>
                <w:color w:val="000000"/>
                <w:sz w:val="22"/>
              </w:rPr>
              <w:t>if suctioned aggr</w:t>
            </w:r>
            <w:r w:rsidR="00361F3C">
              <w:rPr>
                <w:rFonts w:eastAsia="Times New Roman" w:cs="Times New Roman"/>
                <w:color w:val="000000"/>
                <w:sz w:val="22"/>
              </w:rPr>
              <w:t>essively – will gag, choke, and increased bleeding will be noted</w:t>
            </w:r>
          </w:p>
          <w:p w14:paraId="7204D617" w14:textId="3CC99D57" w:rsidR="00AA44E9" w:rsidRPr="00353046" w:rsidRDefault="00AA44E9" w:rsidP="00EE73DF">
            <w:pPr>
              <w:rPr>
                <w:rFonts w:eastAsia="Times New Roman" w:cs="Times New Roman"/>
                <w:color w:val="000000"/>
                <w:sz w:val="22"/>
              </w:rPr>
            </w:pPr>
            <w:r w:rsidRPr="00353046">
              <w:rPr>
                <w:rFonts w:eastAsia="Times New Roman" w:cs="Times New Roman"/>
                <w:color w:val="000000"/>
                <w:sz w:val="22"/>
              </w:rPr>
              <w:t>-if sat up and asked to lean forward: SpO2 will not change</w:t>
            </w:r>
          </w:p>
          <w:p w14:paraId="2FE18F7B" w14:textId="3966EF66" w:rsidR="00AA44E9" w:rsidRPr="00353046" w:rsidRDefault="00AA44E9" w:rsidP="00EE73DF">
            <w:pPr>
              <w:rPr>
                <w:rFonts w:eastAsia="Times New Roman" w:cs="Times New Roman"/>
                <w:color w:val="000000"/>
                <w:sz w:val="22"/>
              </w:rPr>
            </w:pPr>
            <w:r w:rsidRPr="00353046">
              <w:rPr>
                <w:rFonts w:eastAsia="Times New Roman" w:cs="Times New Roman"/>
                <w:color w:val="000000"/>
                <w:sz w:val="22"/>
              </w:rPr>
              <w:t>-if sat up but not asked to lean forward: SpO2 ↓ 90% over 2 min</w:t>
            </w:r>
          </w:p>
          <w:p w14:paraId="3CFAE842" w14:textId="46893E75" w:rsidR="00AA44E9" w:rsidRPr="00353046" w:rsidRDefault="00AA44E9" w:rsidP="00EE73DF">
            <w:pPr>
              <w:rPr>
                <w:rFonts w:eastAsia="Times New Roman" w:cs="Times New Roman"/>
                <w:color w:val="000000"/>
                <w:sz w:val="22"/>
              </w:rPr>
            </w:pPr>
            <w:r w:rsidRPr="00353046">
              <w:rPr>
                <w:rFonts w:eastAsia="Times New Roman" w:cs="Times New Roman"/>
                <w:color w:val="000000"/>
                <w:sz w:val="22"/>
              </w:rPr>
              <w:t>-if remains lying down or on side: SpO2 ↓ 90% over 1 min</w:t>
            </w:r>
          </w:p>
          <w:p w14:paraId="1A2DFBAD" w14:textId="77777777" w:rsidR="00AA44E9" w:rsidRPr="00AA44E9" w:rsidRDefault="00AA44E9" w:rsidP="00EE73DF">
            <w:pPr>
              <w:rPr>
                <w:rFonts w:eastAsia="Times New Roman" w:cs="Times New Roman"/>
                <w:color w:val="000000"/>
                <w:sz w:val="22"/>
              </w:rPr>
            </w:pPr>
          </w:p>
          <w:p w14:paraId="6D31CFBF" w14:textId="77777777" w:rsidR="00B921EC" w:rsidRPr="00C469AE" w:rsidRDefault="00B921EC" w:rsidP="00EE73DF">
            <w:pPr>
              <w:rPr>
                <w:rFonts w:eastAsia="Times New Roman" w:cs="Times New Roman"/>
                <w:i/>
                <w:color w:val="000000"/>
                <w:sz w:val="22"/>
              </w:rPr>
            </w:pPr>
            <w:r w:rsidRPr="00C469AE">
              <w:rPr>
                <w:rFonts w:eastAsia="Times New Roman" w:cs="Times New Roman"/>
                <w:color w:val="000000"/>
                <w:sz w:val="22"/>
                <w:u w:val="single"/>
              </w:rPr>
              <w:t>Triggers</w:t>
            </w:r>
            <w:r w:rsidRPr="00C469AE">
              <w:rPr>
                <w:rFonts w:eastAsia="Times New Roman" w:cs="Times New Roman"/>
                <w:i/>
                <w:color w:val="000000"/>
                <w:sz w:val="22"/>
              </w:rPr>
              <w:t xml:space="preserve"> </w:t>
            </w:r>
          </w:p>
          <w:p w14:paraId="539D5674" w14:textId="29FC6713"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r w:rsidR="00353046">
              <w:rPr>
                <w:rFonts w:eastAsia="Times New Roman" w:cs="Times New Roman"/>
                <w:color w:val="000000"/>
                <w:sz w:val="22"/>
              </w:rPr>
              <w:t>Case ends ~10-15 minutes after beginning of case, or after all Expected Learner Actions completed</w:t>
            </w:r>
          </w:p>
        </w:tc>
        <w:tc>
          <w:tcPr>
            <w:tcW w:w="3541" w:type="dxa"/>
            <w:tcBorders>
              <w:top w:val="single" w:sz="4" w:space="0" w:color="auto"/>
              <w:left w:val="single" w:sz="4" w:space="0" w:color="auto"/>
              <w:bottom w:val="single" w:sz="4" w:space="0" w:color="auto"/>
              <w:right w:val="single" w:sz="4" w:space="0" w:color="auto"/>
            </w:tcBorders>
          </w:tcPr>
          <w:p w14:paraId="129C0134" w14:textId="77777777" w:rsidR="00B921EC" w:rsidRPr="004359F8" w:rsidRDefault="00AA44E9" w:rsidP="00AA44E9">
            <w:pPr>
              <w:pStyle w:val="ListParagraph"/>
              <w:numPr>
                <w:ilvl w:val="0"/>
                <w:numId w:val="19"/>
              </w:numPr>
              <w:ind w:left="317"/>
              <w:rPr>
                <w:rFonts w:eastAsia="Times New Roman" w:cs="Times New Roman"/>
                <w:color w:val="000000"/>
                <w:sz w:val="20"/>
                <w:u w:val="single"/>
              </w:rPr>
            </w:pPr>
            <w:r w:rsidRPr="004359F8">
              <w:rPr>
                <w:rFonts w:eastAsia="Times New Roman" w:cs="Times New Roman"/>
                <w:color w:val="000000"/>
                <w:sz w:val="20"/>
              </w:rPr>
              <w:t>See confederate notes re: Justin and mum’s verbalizations</w:t>
            </w:r>
          </w:p>
          <w:p w14:paraId="1CEDD879" w14:textId="16FEB4BB" w:rsidR="00AA44E9" w:rsidRPr="004359F8" w:rsidRDefault="00AA44E9" w:rsidP="00AA44E9">
            <w:pPr>
              <w:pStyle w:val="ListParagraph"/>
              <w:numPr>
                <w:ilvl w:val="0"/>
                <w:numId w:val="19"/>
              </w:numPr>
              <w:ind w:left="317"/>
              <w:rPr>
                <w:rFonts w:eastAsia="Times New Roman" w:cs="Times New Roman"/>
                <w:color w:val="000000"/>
                <w:sz w:val="20"/>
                <w:u w:val="single"/>
              </w:rPr>
            </w:pPr>
            <w:r w:rsidRPr="004359F8">
              <w:rPr>
                <w:rFonts w:eastAsia="Times New Roman" w:cs="Times New Roman"/>
                <w:color w:val="000000"/>
                <w:sz w:val="20"/>
              </w:rPr>
              <w:t>If no physician present, when physician called:</w:t>
            </w:r>
          </w:p>
          <w:p w14:paraId="3EE7B245" w14:textId="77777777" w:rsidR="00AA44E9" w:rsidRPr="004359F8" w:rsidRDefault="00AA44E9" w:rsidP="00AA44E9">
            <w:pPr>
              <w:pStyle w:val="ListParagraph"/>
              <w:numPr>
                <w:ilvl w:val="1"/>
                <w:numId w:val="19"/>
              </w:numPr>
              <w:ind w:left="601" w:hanging="284"/>
              <w:rPr>
                <w:rFonts w:eastAsia="Times New Roman" w:cs="Times New Roman"/>
                <w:color w:val="000000"/>
                <w:sz w:val="20"/>
                <w:u w:val="single"/>
              </w:rPr>
            </w:pPr>
            <w:r w:rsidRPr="004359F8">
              <w:rPr>
                <w:rFonts w:eastAsia="Times New Roman" w:cs="Times New Roman"/>
                <w:color w:val="000000"/>
                <w:sz w:val="20"/>
              </w:rPr>
              <w:t>Make note of accuracy and flow of SBAR report</w:t>
            </w:r>
          </w:p>
          <w:p w14:paraId="261D277A" w14:textId="77777777" w:rsidR="00AA44E9" w:rsidRPr="004359F8" w:rsidRDefault="00AA44E9" w:rsidP="00AA44E9">
            <w:pPr>
              <w:pStyle w:val="ListParagraph"/>
              <w:numPr>
                <w:ilvl w:val="1"/>
                <w:numId w:val="19"/>
              </w:numPr>
              <w:ind w:left="601" w:hanging="284"/>
              <w:rPr>
                <w:rFonts w:eastAsia="Times New Roman" w:cs="Times New Roman"/>
                <w:color w:val="000000"/>
                <w:sz w:val="20"/>
                <w:u w:val="single"/>
              </w:rPr>
            </w:pPr>
            <w:r w:rsidRPr="004359F8">
              <w:rPr>
                <w:rFonts w:eastAsia="Times New Roman" w:cs="Times New Roman"/>
                <w:color w:val="000000"/>
                <w:sz w:val="20"/>
              </w:rPr>
              <w:t>Specifically ask how much bleeding they estimate is happening, and if they know from where</w:t>
            </w:r>
          </w:p>
          <w:p w14:paraId="4AFEFACC" w14:textId="77777777" w:rsidR="00AA44E9" w:rsidRPr="004359F8" w:rsidRDefault="00AA44E9" w:rsidP="00AA44E9">
            <w:pPr>
              <w:pStyle w:val="ListParagraph"/>
              <w:numPr>
                <w:ilvl w:val="1"/>
                <w:numId w:val="19"/>
              </w:numPr>
              <w:ind w:left="601" w:hanging="284"/>
              <w:rPr>
                <w:rFonts w:eastAsia="Times New Roman" w:cs="Times New Roman"/>
                <w:color w:val="000000"/>
                <w:sz w:val="20"/>
                <w:u w:val="single"/>
              </w:rPr>
            </w:pPr>
            <w:r w:rsidRPr="004359F8">
              <w:rPr>
                <w:rFonts w:eastAsia="Times New Roman" w:cs="Times New Roman"/>
                <w:color w:val="000000"/>
                <w:sz w:val="20"/>
              </w:rPr>
              <w:t>If not already reported, ask what has been done to date</w:t>
            </w:r>
          </w:p>
          <w:p w14:paraId="517AE748" w14:textId="77777777" w:rsidR="00AA44E9" w:rsidRPr="004359F8" w:rsidRDefault="004359F8" w:rsidP="004359F8">
            <w:pPr>
              <w:pStyle w:val="ListParagraph"/>
              <w:numPr>
                <w:ilvl w:val="1"/>
                <w:numId w:val="19"/>
              </w:numPr>
              <w:ind w:left="601" w:hanging="284"/>
              <w:rPr>
                <w:rFonts w:eastAsia="Times New Roman" w:cs="Times New Roman"/>
                <w:color w:val="000000"/>
                <w:sz w:val="20"/>
              </w:rPr>
            </w:pPr>
            <w:r w:rsidRPr="004359F8">
              <w:rPr>
                <w:rFonts w:eastAsia="Times New Roman" w:cs="Times New Roman"/>
                <w:color w:val="000000"/>
                <w:sz w:val="20"/>
              </w:rPr>
              <w:t>Suggest leaning patient forward and coughing into basin</w:t>
            </w:r>
          </w:p>
          <w:p w14:paraId="4F9CF515" w14:textId="77777777" w:rsidR="004359F8" w:rsidRPr="004359F8" w:rsidRDefault="004359F8" w:rsidP="004359F8">
            <w:pPr>
              <w:pStyle w:val="ListParagraph"/>
              <w:numPr>
                <w:ilvl w:val="1"/>
                <w:numId w:val="19"/>
              </w:numPr>
              <w:ind w:left="601" w:hanging="284"/>
              <w:rPr>
                <w:rFonts w:eastAsia="Times New Roman" w:cs="Times New Roman"/>
                <w:color w:val="000000"/>
                <w:sz w:val="20"/>
              </w:rPr>
            </w:pPr>
            <w:r w:rsidRPr="004359F8">
              <w:rPr>
                <w:rFonts w:eastAsia="Times New Roman" w:cs="Times New Roman"/>
                <w:color w:val="000000"/>
                <w:sz w:val="20"/>
              </w:rPr>
              <w:t>Suggest O2 by NP (if not already done)</w:t>
            </w:r>
          </w:p>
          <w:p w14:paraId="6D47360C" w14:textId="175D45DD" w:rsidR="004359F8" w:rsidRDefault="004359F8" w:rsidP="004359F8">
            <w:pPr>
              <w:pStyle w:val="ListParagraph"/>
              <w:numPr>
                <w:ilvl w:val="1"/>
                <w:numId w:val="19"/>
              </w:numPr>
              <w:ind w:left="601" w:hanging="284"/>
              <w:rPr>
                <w:rFonts w:eastAsia="Times New Roman" w:cs="Times New Roman"/>
                <w:color w:val="000000"/>
                <w:sz w:val="20"/>
              </w:rPr>
            </w:pPr>
            <w:r w:rsidRPr="004359F8">
              <w:rPr>
                <w:rFonts w:eastAsia="Times New Roman" w:cs="Times New Roman"/>
                <w:color w:val="000000"/>
                <w:sz w:val="20"/>
              </w:rPr>
              <w:t>Order Tranexamic Acid 15mg/kg IV</w:t>
            </w:r>
            <w:r>
              <w:rPr>
                <w:rFonts w:eastAsia="Times New Roman" w:cs="Times New Roman"/>
                <w:color w:val="000000"/>
                <w:sz w:val="20"/>
              </w:rPr>
              <w:t xml:space="preserve"> (= 465mg)</w:t>
            </w:r>
          </w:p>
          <w:p w14:paraId="4ACDA0FC" w14:textId="3BE41F2A" w:rsidR="004359F8" w:rsidRDefault="004359F8" w:rsidP="004359F8">
            <w:pPr>
              <w:pStyle w:val="ListParagraph"/>
              <w:numPr>
                <w:ilvl w:val="1"/>
                <w:numId w:val="19"/>
              </w:numPr>
              <w:ind w:left="601" w:hanging="284"/>
              <w:rPr>
                <w:rFonts w:eastAsia="Times New Roman" w:cs="Times New Roman"/>
                <w:color w:val="000000"/>
                <w:sz w:val="20"/>
              </w:rPr>
            </w:pPr>
            <w:r>
              <w:rPr>
                <w:rFonts w:eastAsia="Times New Roman" w:cs="Times New Roman"/>
                <w:color w:val="000000"/>
                <w:sz w:val="20"/>
              </w:rPr>
              <w:t>Order NS 6mL/kg IV over 30 min (=186mL)</w:t>
            </w:r>
          </w:p>
          <w:p w14:paraId="398C7057" w14:textId="7444D30E" w:rsidR="004359F8" w:rsidRPr="004359F8" w:rsidRDefault="004359F8" w:rsidP="004359F8">
            <w:pPr>
              <w:pStyle w:val="ListParagraph"/>
              <w:numPr>
                <w:ilvl w:val="1"/>
                <w:numId w:val="19"/>
              </w:numPr>
              <w:ind w:left="601" w:hanging="284"/>
              <w:rPr>
                <w:rFonts w:eastAsia="Times New Roman" w:cs="Times New Roman"/>
                <w:color w:val="000000"/>
                <w:sz w:val="20"/>
              </w:rPr>
            </w:pPr>
            <w:r>
              <w:rPr>
                <w:rFonts w:eastAsia="Times New Roman" w:cs="Times New Roman"/>
                <w:color w:val="000000"/>
                <w:sz w:val="20"/>
              </w:rPr>
              <w:t>Ask for stat CBC</w:t>
            </w:r>
          </w:p>
          <w:p w14:paraId="4F3FCB19" w14:textId="2ED82F65" w:rsidR="009B2D7C" w:rsidRPr="009B2D7C" w:rsidRDefault="009B2D7C" w:rsidP="004359F8">
            <w:pPr>
              <w:pStyle w:val="ListParagraph"/>
              <w:numPr>
                <w:ilvl w:val="1"/>
                <w:numId w:val="19"/>
              </w:numPr>
              <w:ind w:left="601" w:hanging="284"/>
              <w:rPr>
                <w:rFonts w:eastAsia="Times New Roman" w:cs="Times New Roman"/>
                <w:color w:val="000000"/>
                <w:sz w:val="22"/>
                <w:u w:val="single"/>
              </w:rPr>
            </w:pPr>
            <w:r w:rsidRPr="009B2D7C">
              <w:rPr>
                <w:rFonts w:eastAsia="Times New Roman" w:cs="Times New Roman"/>
                <w:color w:val="000000"/>
                <w:sz w:val="20"/>
                <w:szCs w:val="20"/>
              </w:rPr>
              <w:t>State</w:t>
            </w:r>
            <w:r w:rsidRPr="009B2D7C">
              <w:rPr>
                <w:rFonts w:eastAsia="Times New Roman" w:cs="Times New Roman"/>
                <w:color w:val="000000"/>
                <w:sz w:val="20"/>
              </w:rPr>
              <w:t xml:space="preserve"> Justin may need to go back to OR</w:t>
            </w:r>
          </w:p>
          <w:p w14:paraId="040BDC79" w14:textId="6C5335B1" w:rsidR="004359F8" w:rsidRPr="00353046" w:rsidRDefault="004359F8" w:rsidP="004359F8">
            <w:pPr>
              <w:pStyle w:val="ListParagraph"/>
              <w:numPr>
                <w:ilvl w:val="1"/>
                <w:numId w:val="19"/>
              </w:numPr>
              <w:ind w:left="601" w:hanging="284"/>
              <w:rPr>
                <w:rFonts w:eastAsia="Times New Roman" w:cs="Times New Roman"/>
                <w:color w:val="000000"/>
                <w:sz w:val="22"/>
                <w:u w:val="single"/>
              </w:rPr>
            </w:pPr>
            <w:r w:rsidRPr="004359F8">
              <w:rPr>
                <w:rFonts w:eastAsia="Times New Roman" w:cs="Times New Roman"/>
                <w:color w:val="000000"/>
                <w:sz w:val="20"/>
              </w:rPr>
              <w:t>State you will be there shortly</w:t>
            </w:r>
          </w:p>
          <w:p w14:paraId="0D396451" w14:textId="7C107F73" w:rsidR="00353046" w:rsidRPr="00AA44E9" w:rsidRDefault="00353046" w:rsidP="00353046">
            <w:pPr>
              <w:pStyle w:val="ListParagraph"/>
              <w:numPr>
                <w:ilvl w:val="0"/>
                <w:numId w:val="19"/>
              </w:numPr>
              <w:ind w:left="317"/>
              <w:rPr>
                <w:rFonts w:eastAsia="Times New Roman" w:cs="Times New Roman"/>
                <w:color w:val="000000"/>
                <w:sz w:val="22"/>
                <w:u w:val="single"/>
              </w:rPr>
            </w:pPr>
            <w:r>
              <w:rPr>
                <w:rFonts w:eastAsia="Times New Roman" w:cs="Times New Roman"/>
                <w:color w:val="000000"/>
                <w:sz w:val="20"/>
              </w:rPr>
              <w:t>If no physician present, walk in to room and ask for report ~10-15 minutes after case started</w:t>
            </w:r>
          </w:p>
        </w:tc>
      </w:tr>
    </w:tbl>
    <w:p w14:paraId="3C3D3FC9" w14:textId="415524DB" w:rsidR="00755357" w:rsidRDefault="00755357" w:rsidP="002E4C6C">
      <w:pPr>
        <w:rPr>
          <w:sz w:val="28"/>
        </w:rPr>
        <w:sectPr w:rsidR="00755357" w:rsidSect="00B921EC">
          <w:headerReference w:type="default" r:id="rId12"/>
          <w:footerReference w:type="default" r:id="rId13"/>
          <w:pgSz w:w="15840" w:h="12240" w:orient="landscape"/>
          <w:pgMar w:top="142" w:right="142" w:bottom="142" w:left="142" w:header="708" w:footer="576" w:gutter="0"/>
          <w:cols w:space="708"/>
          <w:docGrid w:linePitch="360"/>
        </w:sectPr>
      </w:pPr>
    </w:p>
    <w:p w14:paraId="72DEC352" w14:textId="72CDDFFA" w:rsidR="008F53C7" w:rsidRPr="002B0B70" w:rsidRDefault="0075589F" w:rsidP="008F53C7">
      <w:pPr>
        <w:ind w:firstLine="284"/>
        <w:rPr>
          <w:b/>
          <w:sz w:val="28"/>
        </w:rPr>
      </w:pPr>
      <w:r>
        <w:rPr>
          <w:b/>
          <w:sz w:val="28"/>
        </w:rPr>
        <w:lastRenderedPageBreak/>
        <w:t xml:space="preserve">Appendix </w:t>
      </w:r>
      <w:r w:rsidR="009F79E5">
        <w:rPr>
          <w:b/>
          <w:sz w:val="28"/>
        </w:rPr>
        <w:t>A</w:t>
      </w:r>
      <w:r>
        <w:rPr>
          <w:b/>
          <w:sz w:val="28"/>
        </w:rPr>
        <w:t>: Facilitator Cheat Sheet &amp; Debriefing Tips</w:t>
      </w:r>
    </w:p>
    <w:p w14:paraId="66F808DD" w14:textId="77777777" w:rsidR="008F53C7" w:rsidRPr="00F77456" w:rsidRDefault="008F53C7" w:rsidP="008F53C7">
      <w:pPr>
        <w:rPr>
          <w:rFonts w:asciiTheme="majorHAnsi" w:hAnsiTheme="majorHAnsi"/>
          <w:sz w:val="28"/>
        </w:rPr>
      </w:pPr>
    </w:p>
    <w:tbl>
      <w:tblPr>
        <w:tblW w:w="11057" w:type="dxa"/>
        <w:tblInd w:w="5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057"/>
      </w:tblGrid>
      <w:tr w:rsidR="008F53C7" w:rsidRPr="00F77456" w14:paraId="21EADB74" w14:textId="77777777" w:rsidTr="009F79E5">
        <w:trPr>
          <w:trHeight w:val="8624"/>
        </w:trPr>
        <w:tc>
          <w:tcPr>
            <w:tcW w:w="11448" w:type="dxa"/>
            <w:shd w:val="clear" w:color="auto" w:fill="auto"/>
            <w:noWrap/>
          </w:tcPr>
          <w:p w14:paraId="5BA18A53" w14:textId="56EF14FA" w:rsidR="009F79E5" w:rsidRPr="009F79E5" w:rsidRDefault="009F79E5" w:rsidP="009F79E5">
            <w:pPr>
              <w:pStyle w:val="NormalWeb"/>
              <w:shd w:val="clear" w:color="auto" w:fill="FFFFFF"/>
              <w:spacing w:before="216" w:beforeAutospacing="0" w:after="216" w:afterAutospacing="0"/>
              <w:rPr>
                <w:rFonts w:asciiTheme="minorHAnsi" w:hAnsiTheme="minorHAnsi" w:cs="Arial"/>
                <w:color w:val="232323"/>
                <w:sz w:val="22"/>
                <w:szCs w:val="22"/>
              </w:rPr>
            </w:pPr>
            <w:r w:rsidRPr="009F79E5">
              <w:rPr>
                <w:rFonts w:asciiTheme="minorHAnsi" w:hAnsiTheme="minorHAnsi" w:cs="Arial"/>
                <w:color w:val="232323"/>
                <w:sz w:val="22"/>
                <w:szCs w:val="22"/>
              </w:rPr>
              <w:t>“Factors that may influence the risk of postoperative hemorrhage include:</w:t>
            </w:r>
          </w:p>
          <w:p w14:paraId="5F446DB7" w14:textId="2B9CA0B6" w:rsidR="009F79E5" w:rsidRPr="009F79E5" w:rsidRDefault="009F79E5" w:rsidP="009F79E5">
            <w:pPr>
              <w:pStyle w:val="bulletindent1"/>
              <w:numPr>
                <w:ilvl w:val="0"/>
                <w:numId w:val="17"/>
              </w:numPr>
              <w:shd w:val="clear" w:color="auto" w:fill="FFFFFF"/>
              <w:spacing w:before="0" w:beforeAutospacing="0" w:after="0" w:afterAutospacing="0"/>
              <w:rPr>
                <w:rFonts w:asciiTheme="minorHAnsi" w:hAnsiTheme="minorHAnsi" w:cs="Arial"/>
                <w:color w:val="232323"/>
                <w:sz w:val="22"/>
                <w:szCs w:val="22"/>
              </w:rPr>
            </w:pPr>
            <w:r w:rsidRPr="009F79E5">
              <w:rPr>
                <w:rFonts w:asciiTheme="minorHAnsi" w:hAnsiTheme="minorHAnsi" w:cs="Arial"/>
                <w:color w:val="232323"/>
                <w:sz w:val="22"/>
                <w:szCs w:val="22"/>
              </w:rPr>
              <w:t>Age of the child – Older children and adolescents appear to have an increased risk compared with young children (&lt;6 years old).</w:t>
            </w:r>
          </w:p>
          <w:p w14:paraId="5F31DDF8" w14:textId="5A45E192" w:rsidR="009F79E5" w:rsidRPr="009F79E5" w:rsidRDefault="009F79E5" w:rsidP="009F79E5">
            <w:pPr>
              <w:pStyle w:val="bulletindent1"/>
              <w:numPr>
                <w:ilvl w:val="0"/>
                <w:numId w:val="17"/>
              </w:numPr>
              <w:shd w:val="clear" w:color="auto" w:fill="FFFFFF"/>
              <w:spacing w:before="0" w:beforeAutospacing="0" w:after="0" w:afterAutospacing="0"/>
              <w:rPr>
                <w:rFonts w:asciiTheme="minorHAnsi" w:hAnsiTheme="minorHAnsi" w:cs="Arial"/>
                <w:color w:val="232323"/>
                <w:sz w:val="22"/>
                <w:szCs w:val="22"/>
              </w:rPr>
            </w:pPr>
            <w:r w:rsidRPr="009F79E5">
              <w:rPr>
                <w:rFonts w:asciiTheme="minorHAnsi" w:hAnsiTheme="minorHAnsi" w:cs="Arial"/>
                <w:color w:val="232323"/>
                <w:sz w:val="22"/>
                <w:szCs w:val="22"/>
              </w:rPr>
              <w:t>Indication for surgery – Patients undergoing tonsillectomy for chronic tonsillitis appear to be at increased risk compared with those undergoing tonsillectomy for OSA This is due to the fact that children with chronic tonsillitis have more scarring between the tonsil and the surrounding tissue, making removal more difficult.</w:t>
            </w:r>
          </w:p>
          <w:p w14:paraId="27C352DA" w14:textId="615028DF" w:rsidR="009F79E5" w:rsidRPr="009F79E5" w:rsidRDefault="009F79E5" w:rsidP="009F79E5">
            <w:pPr>
              <w:pStyle w:val="bulletindent1"/>
              <w:numPr>
                <w:ilvl w:val="0"/>
                <w:numId w:val="17"/>
              </w:numPr>
              <w:shd w:val="clear" w:color="auto" w:fill="FFFFFF"/>
              <w:spacing w:before="0" w:beforeAutospacing="0" w:after="0" w:afterAutospacing="0"/>
              <w:rPr>
                <w:rFonts w:asciiTheme="minorHAnsi" w:hAnsiTheme="minorHAnsi" w:cs="Arial"/>
                <w:color w:val="232323"/>
                <w:sz w:val="22"/>
                <w:szCs w:val="22"/>
              </w:rPr>
            </w:pPr>
            <w:r w:rsidRPr="009F79E5">
              <w:rPr>
                <w:rFonts w:asciiTheme="minorHAnsi" w:hAnsiTheme="minorHAnsi" w:cs="Arial"/>
                <w:color w:val="232323"/>
                <w:sz w:val="22"/>
                <w:szCs w:val="22"/>
              </w:rPr>
              <w:t>Experiencing a minor bleeding in the immediate postoperative setting appears to increases the likelihood of a subsequent severe bleeding episode.</w:t>
            </w:r>
          </w:p>
          <w:p w14:paraId="0B4E31F7" w14:textId="6D3061BA" w:rsidR="009F79E5" w:rsidRPr="009F79E5" w:rsidRDefault="009F79E5" w:rsidP="009F79E5">
            <w:pPr>
              <w:pStyle w:val="NormalWeb"/>
              <w:shd w:val="clear" w:color="auto" w:fill="FFFFFF"/>
              <w:spacing w:before="216" w:beforeAutospacing="0" w:after="216" w:afterAutospacing="0"/>
              <w:rPr>
                <w:rFonts w:asciiTheme="minorHAnsi" w:hAnsiTheme="minorHAnsi" w:cs="Arial"/>
                <w:color w:val="232323"/>
                <w:sz w:val="22"/>
                <w:szCs w:val="22"/>
              </w:rPr>
            </w:pPr>
            <w:r w:rsidRPr="009F79E5">
              <w:rPr>
                <w:rFonts w:asciiTheme="minorHAnsi" w:hAnsiTheme="minorHAnsi" w:cs="Arial"/>
                <w:color w:val="232323"/>
                <w:sz w:val="22"/>
                <w:szCs w:val="22"/>
              </w:rPr>
              <w:t>Children who have experienced a bleeding episode should be hospitalized overnight for observation. Postoperative hemorrhages usually stop spontaneously, but they sometimes require a return to the operating room for hemorrhage control. They seldom require blood transfusion. In rare cases, they can be life threatening.”</w:t>
            </w:r>
            <w:r w:rsidRPr="009F79E5">
              <w:rPr>
                <w:rFonts w:asciiTheme="minorHAnsi" w:hAnsiTheme="minorHAnsi" w:cs="Arial"/>
                <w:color w:val="232323"/>
                <w:sz w:val="22"/>
                <w:szCs w:val="22"/>
                <w:vertAlign w:val="superscript"/>
              </w:rPr>
              <w:t>3</w:t>
            </w:r>
          </w:p>
          <w:p w14:paraId="104E27D0" w14:textId="1F45471F" w:rsidR="008F53C7" w:rsidRPr="009F79E5" w:rsidRDefault="009F79E5" w:rsidP="009F79E5">
            <w:pPr>
              <w:pStyle w:val="ListParagraph"/>
              <w:numPr>
                <w:ilvl w:val="0"/>
                <w:numId w:val="16"/>
              </w:numPr>
              <w:rPr>
                <w:rFonts w:eastAsia="Times New Roman" w:cs="Times New Roman"/>
                <w:color w:val="000000"/>
                <w:sz w:val="22"/>
                <w:szCs w:val="22"/>
              </w:rPr>
            </w:pPr>
            <w:r w:rsidRPr="009F79E5">
              <w:rPr>
                <w:rFonts w:eastAsia="Times New Roman" w:cs="Times New Roman"/>
                <w:color w:val="000000"/>
                <w:sz w:val="22"/>
                <w:szCs w:val="22"/>
              </w:rPr>
              <w:t>“T</w:t>
            </w:r>
            <w:r w:rsidRPr="009F79E5">
              <w:rPr>
                <w:rFonts w:cs="Segoe UI"/>
                <w:color w:val="222222"/>
                <w:sz w:val="22"/>
                <w:szCs w:val="22"/>
                <w:shd w:val="clear" w:color="auto" w:fill="FFFFFF"/>
              </w:rPr>
              <w:t>he patient should be sitting upright, with suction available for active bleeding. </w:t>
            </w:r>
          </w:p>
          <w:p w14:paraId="3FC63A11" w14:textId="3407573B" w:rsidR="009F79E5" w:rsidRPr="009F79E5" w:rsidRDefault="009F79E5" w:rsidP="009F79E5">
            <w:pPr>
              <w:pStyle w:val="ListParagraph"/>
              <w:numPr>
                <w:ilvl w:val="0"/>
                <w:numId w:val="16"/>
              </w:numPr>
              <w:rPr>
                <w:rFonts w:eastAsia="Times New Roman" w:cs="Times New Roman"/>
                <w:color w:val="000000"/>
                <w:sz w:val="22"/>
                <w:szCs w:val="22"/>
              </w:rPr>
            </w:pPr>
            <w:r w:rsidRPr="009F79E5">
              <w:rPr>
                <w:rFonts w:cs="Segoe UI"/>
                <w:color w:val="222222"/>
                <w:sz w:val="22"/>
                <w:szCs w:val="22"/>
                <w:shd w:val="clear" w:color="auto" w:fill="FFFFFF"/>
              </w:rPr>
              <w:t>Inspection of the oral cavity and oropharynx must be performed, including a thorough inspection of the tonsillar fossa.</w:t>
            </w:r>
          </w:p>
          <w:p w14:paraId="18AA4E00" w14:textId="3CC99707" w:rsidR="009F79E5" w:rsidRPr="009F79E5" w:rsidRDefault="009F79E5" w:rsidP="009F79E5">
            <w:pPr>
              <w:pStyle w:val="ListParagraph"/>
              <w:numPr>
                <w:ilvl w:val="0"/>
                <w:numId w:val="16"/>
              </w:numPr>
              <w:rPr>
                <w:rFonts w:eastAsia="Times New Roman" w:cs="Times New Roman"/>
                <w:color w:val="000000"/>
                <w:sz w:val="22"/>
                <w:szCs w:val="22"/>
              </w:rPr>
            </w:pPr>
            <w:r w:rsidRPr="009F79E5">
              <w:rPr>
                <w:rFonts w:cs="Segoe UI"/>
                <w:color w:val="222222"/>
                <w:sz w:val="22"/>
                <w:szCs w:val="22"/>
                <w:shd w:val="clear" w:color="auto" w:fill="FFFFFF"/>
              </w:rPr>
              <w:t>Intravenous access should be obtained early and not delayed until the operating room theater.</w:t>
            </w:r>
          </w:p>
          <w:p w14:paraId="1CB3C967" w14:textId="3C5F6BBD" w:rsidR="009F79E5" w:rsidRPr="009F79E5" w:rsidRDefault="009F79E5" w:rsidP="009F79E5">
            <w:pPr>
              <w:pStyle w:val="ListParagraph"/>
              <w:numPr>
                <w:ilvl w:val="0"/>
                <w:numId w:val="16"/>
              </w:numPr>
              <w:rPr>
                <w:rFonts w:eastAsia="Times New Roman" w:cs="Times New Roman"/>
                <w:color w:val="000000"/>
                <w:sz w:val="22"/>
                <w:szCs w:val="22"/>
              </w:rPr>
            </w:pPr>
            <w:r w:rsidRPr="009F79E5">
              <w:rPr>
                <w:rFonts w:cs="Segoe UI"/>
                <w:color w:val="222222"/>
                <w:sz w:val="22"/>
                <w:szCs w:val="22"/>
                <w:shd w:val="clear" w:color="auto" w:fill="FFFFFF"/>
              </w:rPr>
              <w:t>Basic labs, including a hemoglobin and hematocrit, should be drawn.</w:t>
            </w:r>
          </w:p>
          <w:p w14:paraId="43DF0AB6" w14:textId="77777777" w:rsidR="009F79E5" w:rsidRPr="009F79E5" w:rsidRDefault="009F79E5" w:rsidP="009F79E5">
            <w:pPr>
              <w:shd w:val="clear" w:color="auto" w:fill="FFFFFF"/>
              <w:spacing w:before="100" w:beforeAutospacing="1" w:after="100" w:afterAutospacing="1"/>
              <w:rPr>
                <w:rFonts w:eastAsia="Times New Roman" w:cs="Segoe UI"/>
                <w:color w:val="222222"/>
                <w:sz w:val="22"/>
                <w:szCs w:val="22"/>
                <w:lang w:val="en-CA" w:eastAsia="en-CA"/>
              </w:rPr>
            </w:pPr>
            <w:r w:rsidRPr="009F79E5">
              <w:rPr>
                <w:rFonts w:eastAsia="Times New Roman" w:cs="Segoe UI"/>
                <w:color w:val="222222"/>
                <w:sz w:val="22"/>
                <w:szCs w:val="22"/>
                <w:lang w:val="en-CA" w:eastAsia="en-CA"/>
              </w:rPr>
              <w:t>The degree of bleeding and age will often help dictate whether a patient will need to return to the operating room for cauterization. If a patient is not actively bleeding, or there is less than 1 tablespoon, some providers choose close observation. If a patient is actively bleeding, the patient should be taken urgently for control of the hemorrhage. Until the patient is transferred to the operating room, if hemorrhaging is significant, direct pressure, either with a throat pack or gauze, should be applied to the tonsillar fossa if the patient is cooperative. </w:t>
            </w:r>
          </w:p>
          <w:p w14:paraId="146FD92A" w14:textId="36E2E65F" w:rsidR="009F79E5" w:rsidRPr="0085295C" w:rsidRDefault="009F79E5" w:rsidP="009F79E5">
            <w:pPr>
              <w:shd w:val="clear" w:color="auto" w:fill="FFFFFF"/>
              <w:spacing w:before="100" w:beforeAutospacing="1" w:after="100" w:afterAutospacing="1"/>
              <w:rPr>
                <w:rFonts w:eastAsia="Times New Roman" w:cs="Times New Roman"/>
                <w:color w:val="000000"/>
                <w:sz w:val="22"/>
                <w:szCs w:val="28"/>
              </w:rPr>
            </w:pPr>
            <w:r w:rsidRPr="009F79E5">
              <w:rPr>
                <w:rFonts w:eastAsia="Times New Roman" w:cs="Segoe UI"/>
                <w:color w:val="222222"/>
                <w:sz w:val="22"/>
                <w:szCs w:val="22"/>
                <w:lang w:val="en-CA" w:eastAsia="en-CA"/>
              </w:rPr>
              <w:t>Control of hemorrhage was historically managed with suture ligation, but suction cautery is more routinely performed today. Suction cautery results in less operating time and a decreased amount of intraoperative blood loss. If bleeding is controlled under local anesthesia, hurricaine spray (benzocaine) may be used for initial anesthetization, followed by viscous lidocaine or a local injection of lidocaine. Local cauterization may be attempted with bipolar cautery or silver nitrate.”</w:t>
            </w:r>
            <w:r w:rsidRPr="009F79E5">
              <w:rPr>
                <w:rFonts w:eastAsia="Times New Roman" w:cs="Segoe UI"/>
                <w:color w:val="222222"/>
                <w:sz w:val="22"/>
                <w:szCs w:val="22"/>
                <w:vertAlign w:val="superscript"/>
                <w:lang w:val="en-CA" w:eastAsia="en-CA"/>
              </w:rPr>
              <w:t>1</w:t>
            </w:r>
          </w:p>
        </w:tc>
      </w:tr>
    </w:tbl>
    <w:p w14:paraId="49F1B7A6" w14:textId="77777777" w:rsidR="008F53C7" w:rsidRDefault="008F53C7" w:rsidP="008F53C7">
      <w:pPr>
        <w:rPr>
          <w:sz w:val="28"/>
        </w:rPr>
      </w:pPr>
    </w:p>
    <w:p w14:paraId="591F3238" w14:textId="2FE920D4" w:rsidR="008F53C7" w:rsidRPr="0085295C" w:rsidRDefault="008F53C7" w:rsidP="008F53C7">
      <w:pPr>
        <w:ind w:firstLine="360"/>
        <w:rPr>
          <w:b/>
        </w:rPr>
      </w:pPr>
      <w:r w:rsidRPr="0085295C">
        <w:rPr>
          <w:b/>
          <w:sz w:val="28"/>
          <w:szCs w:val="28"/>
        </w:rPr>
        <w:t>References</w:t>
      </w:r>
    </w:p>
    <w:p w14:paraId="1CD68329" w14:textId="77777777" w:rsidR="008F53C7" w:rsidRDefault="008F53C7" w:rsidP="008F53C7">
      <w:pPr>
        <w:rPr>
          <w:sz w:val="28"/>
        </w:rPr>
      </w:pPr>
    </w:p>
    <w:tbl>
      <w:tblPr>
        <w:tblW w:w="11057" w:type="dxa"/>
        <w:tblInd w:w="5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057"/>
      </w:tblGrid>
      <w:tr w:rsidR="008F53C7" w:rsidRPr="00F42269" w14:paraId="46DC02DA" w14:textId="77777777" w:rsidTr="003D01EB">
        <w:trPr>
          <w:trHeight w:val="256"/>
        </w:trPr>
        <w:tc>
          <w:tcPr>
            <w:tcW w:w="11057" w:type="dxa"/>
            <w:shd w:val="clear" w:color="auto" w:fill="auto"/>
            <w:noWrap/>
          </w:tcPr>
          <w:p w14:paraId="6C727630" w14:textId="45EE26F8" w:rsidR="008F53C7" w:rsidRPr="0085295C" w:rsidRDefault="008F53C7" w:rsidP="003D01EB">
            <w:pPr>
              <w:rPr>
                <w:rFonts w:eastAsia="Times New Roman" w:cs="Times New Roman"/>
                <w:color w:val="000000"/>
                <w:sz w:val="22"/>
                <w:szCs w:val="28"/>
              </w:rPr>
            </w:pPr>
            <w:r w:rsidRPr="0085295C">
              <w:rPr>
                <w:rFonts w:eastAsia="Times New Roman" w:cs="Times New Roman"/>
                <w:color w:val="000000"/>
                <w:sz w:val="22"/>
                <w:szCs w:val="28"/>
              </w:rPr>
              <w:t xml:space="preserve">1. </w:t>
            </w:r>
            <w:r w:rsidR="00042389">
              <w:rPr>
                <w:rFonts w:eastAsia="Times New Roman" w:cs="Times New Roman"/>
                <w:color w:val="000000"/>
                <w:sz w:val="22"/>
                <w:szCs w:val="28"/>
              </w:rPr>
              <w:t xml:space="preserve">Iowa Head and Neck Protocols. (July 2019). </w:t>
            </w:r>
            <w:hyperlink r:id="rId14" w:history="1">
              <w:r w:rsidR="00042389" w:rsidRPr="00042389">
                <w:rPr>
                  <w:rStyle w:val="Hyperlink"/>
                  <w:rFonts w:eastAsia="Times New Roman" w:cs="Times New Roman"/>
                  <w:sz w:val="22"/>
                  <w:szCs w:val="28"/>
                </w:rPr>
                <w:t>Tonsillectomy bleed (hemorrhage) management (post-tonsillectomy hemorrhage)</w:t>
              </w:r>
            </w:hyperlink>
            <w:r w:rsidR="00042389">
              <w:rPr>
                <w:rFonts w:eastAsia="Times New Roman" w:cs="Times New Roman"/>
                <w:color w:val="000000"/>
                <w:sz w:val="22"/>
                <w:szCs w:val="28"/>
              </w:rPr>
              <w:t>. Retrieved November 26, 2019</w:t>
            </w:r>
          </w:p>
          <w:p w14:paraId="7E2CF569" w14:textId="703A7E79" w:rsidR="008F53C7" w:rsidRPr="0085295C" w:rsidRDefault="008F53C7" w:rsidP="003D01EB">
            <w:pPr>
              <w:rPr>
                <w:rFonts w:eastAsia="Times New Roman" w:cs="Times New Roman"/>
                <w:color w:val="000000"/>
                <w:sz w:val="22"/>
                <w:szCs w:val="28"/>
              </w:rPr>
            </w:pPr>
            <w:r w:rsidRPr="0085295C">
              <w:rPr>
                <w:rFonts w:eastAsia="Times New Roman" w:cs="Times New Roman"/>
                <w:color w:val="000000"/>
                <w:sz w:val="22"/>
                <w:szCs w:val="28"/>
              </w:rPr>
              <w:t xml:space="preserve">2. </w:t>
            </w:r>
            <w:r w:rsidR="00042389">
              <w:rPr>
                <w:rFonts w:eastAsia="Times New Roman" w:cs="Times New Roman"/>
                <w:color w:val="000000"/>
                <w:sz w:val="22"/>
                <w:szCs w:val="28"/>
              </w:rPr>
              <w:t xml:space="preserve">Johnson, K. (September 2018.) Starship Child Health, Starship Clinical Guidelines, </w:t>
            </w:r>
            <w:hyperlink r:id="rId15" w:history="1">
              <w:r w:rsidR="00042389" w:rsidRPr="00042389">
                <w:rPr>
                  <w:rStyle w:val="Hyperlink"/>
                  <w:rFonts w:eastAsia="Times New Roman" w:cs="Times New Roman"/>
                  <w:sz w:val="22"/>
                  <w:szCs w:val="28"/>
                </w:rPr>
                <w:t>Clinical Guideline: Tonsillectomy – management of post-tonsillectomy bleed in CED</w:t>
              </w:r>
            </w:hyperlink>
            <w:r w:rsidR="00042389">
              <w:rPr>
                <w:rFonts w:eastAsia="Times New Roman" w:cs="Times New Roman"/>
                <w:color w:val="000000"/>
                <w:sz w:val="22"/>
                <w:szCs w:val="28"/>
              </w:rPr>
              <w:t>. Retrieved November 26, 2019</w:t>
            </w:r>
          </w:p>
          <w:p w14:paraId="1DCFC597" w14:textId="641B29F1" w:rsidR="008F53C7" w:rsidRPr="0085295C" w:rsidRDefault="008F53C7" w:rsidP="003D01EB">
            <w:pPr>
              <w:rPr>
                <w:rFonts w:eastAsia="Times New Roman" w:cs="Times New Roman"/>
                <w:color w:val="000000"/>
                <w:sz w:val="22"/>
                <w:szCs w:val="28"/>
              </w:rPr>
            </w:pPr>
            <w:r w:rsidRPr="0085295C">
              <w:rPr>
                <w:rFonts w:eastAsia="Times New Roman" w:cs="Times New Roman"/>
                <w:color w:val="000000"/>
                <w:sz w:val="22"/>
                <w:szCs w:val="28"/>
              </w:rPr>
              <w:t xml:space="preserve">3. </w:t>
            </w:r>
            <w:r w:rsidR="00042389">
              <w:rPr>
                <w:rFonts w:eastAsia="Times New Roman" w:cs="Times New Roman"/>
                <w:color w:val="000000"/>
                <w:sz w:val="22"/>
                <w:szCs w:val="28"/>
              </w:rPr>
              <w:t xml:space="preserve">Messner, AH. (October 2019). UpToDate: </w:t>
            </w:r>
            <w:hyperlink r:id="rId16" w:anchor="H7658129" w:history="1">
              <w:r w:rsidR="00042389" w:rsidRPr="00042389">
                <w:rPr>
                  <w:rStyle w:val="Hyperlink"/>
                  <w:rFonts w:eastAsia="Times New Roman" w:cs="Times New Roman"/>
                  <w:sz w:val="22"/>
                  <w:szCs w:val="28"/>
                </w:rPr>
                <w:t>Tonsillectomy (with or without adenoidectomy) in children: Postoperative care and complication</w:t>
              </w:r>
            </w:hyperlink>
            <w:r w:rsidR="00042389">
              <w:rPr>
                <w:rFonts w:eastAsia="Times New Roman" w:cs="Times New Roman"/>
                <w:color w:val="000000"/>
                <w:sz w:val="22"/>
                <w:szCs w:val="28"/>
              </w:rPr>
              <w:t xml:space="preserve">. </w:t>
            </w:r>
          </w:p>
        </w:tc>
      </w:tr>
    </w:tbl>
    <w:p w14:paraId="6A8B08D5" w14:textId="186822C0" w:rsidR="008F53C7" w:rsidRPr="0019445A" w:rsidRDefault="008F53C7" w:rsidP="009F79E5">
      <w:pPr>
        <w:rPr>
          <w:sz w:val="28"/>
        </w:rPr>
      </w:pPr>
    </w:p>
    <w:sectPr w:rsidR="008F53C7" w:rsidRPr="0019445A" w:rsidSect="00B921EC">
      <w:headerReference w:type="default" r:id="rId17"/>
      <w:footerReference w:type="default" r:id="rId18"/>
      <w:pgSz w:w="12240" w:h="15840"/>
      <w:pgMar w:top="142" w:right="142" w:bottom="142" w:left="142" w:header="708"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0A2D9" w14:textId="77777777" w:rsidR="00353046" w:rsidRDefault="00353046" w:rsidP="001B5FBC">
      <w:r>
        <w:separator/>
      </w:r>
    </w:p>
  </w:endnote>
  <w:endnote w:type="continuationSeparator" w:id="0">
    <w:p w14:paraId="7DD96653" w14:textId="77777777" w:rsidR="00353046" w:rsidRDefault="00353046" w:rsidP="001B5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B50CB" w14:textId="7DBEB12A" w:rsidR="00353046" w:rsidRDefault="00353046" w:rsidP="00EE73DF">
    <w:pPr>
      <w:pStyle w:val="Footer"/>
      <w:tabs>
        <w:tab w:val="clear" w:pos="8640"/>
        <w:tab w:val="left" w:pos="1701"/>
        <w:tab w:val="right" w:pos="11520"/>
      </w:tabs>
      <w:rPr>
        <w:rFonts w:ascii="Cambria" w:hAnsi="Cambria"/>
        <w:sz w:val="16"/>
        <w:szCs w:val="16"/>
      </w:rPr>
    </w:pPr>
    <w:r w:rsidRPr="00A65B18">
      <w:rPr>
        <w:rFonts w:ascii="Cambria" w:hAnsi="Cambria"/>
        <w:noProof/>
        <w:sz w:val="16"/>
        <w:szCs w:val="16"/>
        <w:lang w:val="en-CA" w:eastAsia="en-CA"/>
      </w:rPr>
      <w:drawing>
        <wp:inline distT="0" distB="0" distL="0" distR="0" wp14:anchorId="3E677422" wp14:editId="2524BEBA">
          <wp:extent cx="800100" cy="28346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821" cy="282656"/>
                  </a:xfrm>
                  <a:prstGeom prst="rect">
                    <a:avLst/>
                  </a:prstGeom>
                  <a:noFill/>
                  <a:ln>
                    <a:noFill/>
                  </a:ln>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Pr>
        <w:rFonts w:ascii="Cambria" w:hAnsi="Cambria"/>
        <w:sz w:val="16"/>
        <w:szCs w:val="16"/>
      </w:rPr>
      <w:tab/>
    </w:r>
    <w:r w:rsidRPr="00A65B18">
      <w:rPr>
        <w:rFonts w:ascii="Cambria" w:hAnsi="Cambria"/>
        <w:sz w:val="16"/>
        <w:szCs w:val="16"/>
      </w:rPr>
      <w:t>©</w:t>
    </w:r>
    <w:r>
      <w:rPr>
        <w:rFonts w:ascii="Cambria" w:hAnsi="Cambria"/>
        <w:sz w:val="16"/>
        <w:szCs w:val="16"/>
      </w:rPr>
      <w:t xml:space="preserve"> 2018</w:t>
    </w:r>
    <w:r>
      <w:rPr>
        <w:rFonts w:ascii="Cambria" w:hAnsi="Cambria"/>
      </w:rPr>
      <w:t xml:space="preserve"> </w:t>
    </w:r>
    <w:r w:rsidRPr="00A65B18">
      <w:rPr>
        <w:rFonts w:ascii="Cambria" w:hAnsi="Cambria"/>
        <w:sz w:val="16"/>
        <w:szCs w:val="16"/>
      </w:rPr>
      <w:t>EMSIMCASES.COM</w:t>
    </w:r>
    <w:r>
      <w:rPr>
        <w:rFonts w:ascii="Cambria" w:hAnsi="Cambria"/>
        <w:sz w:val="16"/>
        <w:szCs w:val="16"/>
      </w:rPr>
      <w:t xml:space="preserve"> and the Emergency Medicine Simulation Education Researchers of Canada (EM-SERC)</w:t>
    </w:r>
    <w:r>
      <w:rPr>
        <w:rFonts w:ascii="Cambria" w:hAnsi="Cambria"/>
        <w:sz w:val="16"/>
        <w:szCs w:val="16"/>
      </w:rPr>
      <w:tab/>
      <w:t xml:space="preserve">Page </w:t>
    </w:r>
    <w:r w:rsidRPr="00DE757D">
      <w:rPr>
        <w:rStyle w:val="PageNumber"/>
        <w:sz w:val="16"/>
        <w:szCs w:val="16"/>
      </w:rPr>
      <w:fldChar w:fldCharType="begin"/>
    </w:r>
    <w:r w:rsidRPr="00DE757D">
      <w:rPr>
        <w:rStyle w:val="PageNumber"/>
        <w:sz w:val="16"/>
        <w:szCs w:val="16"/>
      </w:rPr>
      <w:instrText xml:space="preserve"> PAGE </w:instrText>
    </w:r>
    <w:r w:rsidRPr="00DE757D">
      <w:rPr>
        <w:rStyle w:val="PageNumber"/>
        <w:sz w:val="16"/>
        <w:szCs w:val="16"/>
      </w:rPr>
      <w:fldChar w:fldCharType="separate"/>
    </w:r>
    <w:r w:rsidR="0006619D">
      <w:rPr>
        <w:rStyle w:val="PageNumber"/>
        <w:noProof/>
        <w:sz w:val="16"/>
        <w:szCs w:val="16"/>
      </w:rPr>
      <w:t>2</w:t>
    </w:r>
    <w:r w:rsidRPr="00DE757D">
      <w:rPr>
        <w:rStyle w:val="PageNumber"/>
        <w:sz w:val="16"/>
        <w:szCs w:val="16"/>
      </w:rPr>
      <w:fldChar w:fldCharType="end"/>
    </w:r>
  </w:p>
  <w:p w14:paraId="39A5CAAC" w14:textId="56E41375" w:rsidR="00353046" w:rsidRPr="00A65B18" w:rsidRDefault="00353046" w:rsidP="00EE73DF">
    <w:pPr>
      <w:pStyle w:val="Footer"/>
      <w:tabs>
        <w:tab w:val="left" w:pos="1701"/>
      </w:tabs>
      <w:rPr>
        <w:sz w:val="16"/>
        <w:szCs w:val="16"/>
      </w:rPr>
    </w:pPr>
    <w:r>
      <w:rPr>
        <w:rFonts w:ascii="Cambria" w:hAnsi="Cambria"/>
        <w:sz w:val="16"/>
        <w:szCs w:val="16"/>
      </w:rPr>
      <w:tab/>
    </w:r>
    <w:r w:rsidRPr="00A65B18">
      <w:rPr>
        <w:rFonts w:ascii="Cambria" w:hAnsi="Cambria"/>
        <w:sz w:val="16"/>
        <w:szCs w:val="16"/>
      </w:rPr>
      <w:t>This work is licensed under a Creative Commons Attribution-ShareAlike 4.0 International License.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9951F" w14:textId="3575C787" w:rsidR="00353046" w:rsidRDefault="00353046" w:rsidP="00B921EC">
    <w:pPr>
      <w:pStyle w:val="Footer"/>
      <w:tabs>
        <w:tab w:val="clear" w:pos="8640"/>
        <w:tab w:val="left" w:pos="1701"/>
        <w:tab w:val="right" w:pos="15309"/>
      </w:tabs>
      <w:rPr>
        <w:rFonts w:ascii="Cambria" w:hAnsi="Cambria"/>
        <w:sz w:val="16"/>
        <w:szCs w:val="16"/>
      </w:rPr>
    </w:pPr>
    <w:r w:rsidRPr="00A65B18">
      <w:rPr>
        <w:rFonts w:ascii="Cambria" w:hAnsi="Cambria"/>
        <w:noProof/>
        <w:sz w:val="16"/>
        <w:szCs w:val="16"/>
        <w:lang w:val="en-CA" w:eastAsia="en-CA"/>
      </w:rPr>
      <w:drawing>
        <wp:inline distT="0" distB="0" distL="0" distR="0" wp14:anchorId="04C30EFD" wp14:editId="4A22C285">
          <wp:extent cx="800100" cy="283464"/>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821" cy="282656"/>
                  </a:xfrm>
                  <a:prstGeom prst="rect">
                    <a:avLst/>
                  </a:prstGeom>
                  <a:noFill/>
                  <a:ln>
                    <a:noFill/>
                  </a:ln>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Pr>
        <w:rFonts w:ascii="Cambria" w:hAnsi="Cambria"/>
        <w:sz w:val="16"/>
        <w:szCs w:val="16"/>
      </w:rPr>
      <w:tab/>
    </w:r>
    <w:r w:rsidRPr="00A65B18">
      <w:rPr>
        <w:rFonts w:ascii="Cambria" w:hAnsi="Cambria"/>
        <w:sz w:val="16"/>
        <w:szCs w:val="16"/>
      </w:rPr>
      <w:t>©</w:t>
    </w:r>
    <w:r>
      <w:rPr>
        <w:rFonts w:ascii="Cambria" w:hAnsi="Cambria"/>
        <w:sz w:val="16"/>
        <w:szCs w:val="16"/>
      </w:rPr>
      <w:t xml:space="preserve"> 2018</w:t>
    </w:r>
    <w:r>
      <w:rPr>
        <w:rFonts w:ascii="Cambria" w:hAnsi="Cambria"/>
      </w:rPr>
      <w:t xml:space="preserve"> </w:t>
    </w:r>
    <w:r w:rsidRPr="00A65B18">
      <w:rPr>
        <w:rFonts w:ascii="Cambria" w:hAnsi="Cambria"/>
        <w:sz w:val="16"/>
        <w:szCs w:val="16"/>
      </w:rPr>
      <w:t>EMSIMCASES.COM</w:t>
    </w:r>
    <w:r>
      <w:rPr>
        <w:rFonts w:ascii="Cambria" w:hAnsi="Cambria"/>
        <w:sz w:val="16"/>
        <w:szCs w:val="16"/>
      </w:rPr>
      <w:t xml:space="preserve"> and the Canadian EM Simulation Educators Collaborative (CESEC)</w:t>
    </w:r>
    <w:r>
      <w:rPr>
        <w:rFonts w:ascii="Cambria" w:hAnsi="Cambria"/>
        <w:sz w:val="16"/>
        <w:szCs w:val="16"/>
      </w:rPr>
      <w:tab/>
      <w:t xml:space="preserve">Page </w:t>
    </w:r>
    <w:r w:rsidRPr="00DE757D">
      <w:rPr>
        <w:rStyle w:val="PageNumber"/>
        <w:sz w:val="16"/>
        <w:szCs w:val="16"/>
      </w:rPr>
      <w:fldChar w:fldCharType="begin"/>
    </w:r>
    <w:r w:rsidRPr="00DE757D">
      <w:rPr>
        <w:rStyle w:val="PageNumber"/>
        <w:sz w:val="16"/>
        <w:szCs w:val="16"/>
      </w:rPr>
      <w:instrText xml:space="preserve"> PAGE </w:instrText>
    </w:r>
    <w:r w:rsidRPr="00DE757D">
      <w:rPr>
        <w:rStyle w:val="PageNumber"/>
        <w:sz w:val="16"/>
        <w:szCs w:val="16"/>
      </w:rPr>
      <w:fldChar w:fldCharType="separate"/>
    </w:r>
    <w:r w:rsidR="0006619D">
      <w:rPr>
        <w:rStyle w:val="PageNumber"/>
        <w:noProof/>
        <w:sz w:val="16"/>
        <w:szCs w:val="16"/>
      </w:rPr>
      <w:t>6</w:t>
    </w:r>
    <w:r w:rsidRPr="00DE757D">
      <w:rPr>
        <w:rStyle w:val="PageNumber"/>
        <w:sz w:val="16"/>
        <w:szCs w:val="16"/>
      </w:rPr>
      <w:fldChar w:fldCharType="end"/>
    </w:r>
  </w:p>
  <w:p w14:paraId="63BA7FBB" w14:textId="77777777" w:rsidR="00353046" w:rsidRPr="00A65B18" w:rsidRDefault="00353046" w:rsidP="00EE73DF">
    <w:pPr>
      <w:pStyle w:val="Footer"/>
      <w:tabs>
        <w:tab w:val="left" w:pos="1701"/>
      </w:tabs>
      <w:rPr>
        <w:sz w:val="16"/>
        <w:szCs w:val="16"/>
      </w:rPr>
    </w:pPr>
    <w:r>
      <w:rPr>
        <w:rFonts w:ascii="Cambria" w:hAnsi="Cambria"/>
        <w:sz w:val="16"/>
        <w:szCs w:val="16"/>
      </w:rPr>
      <w:tab/>
    </w:r>
    <w:r w:rsidRPr="00A65B18">
      <w:rPr>
        <w:rFonts w:ascii="Cambria" w:hAnsi="Cambria"/>
        <w:sz w:val="16"/>
        <w:szCs w:val="16"/>
      </w:rPr>
      <w:t>This work is licensed under a Creative Commons Attribution-ShareAlike 4.0 International License.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55005" w14:textId="587F8E56" w:rsidR="00353046" w:rsidRDefault="00353046" w:rsidP="00EE73DF">
    <w:pPr>
      <w:pStyle w:val="Footer"/>
      <w:tabs>
        <w:tab w:val="clear" w:pos="8640"/>
        <w:tab w:val="left" w:pos="1701"/>
        <w:tab w:val="right" w:pos="11520"/>
      </w:tabs>
      <w:rPr>
        <w:rFonts w:ascii="Cambria" w:hAnsi="Cambria"/>
        <w:sz w:val="16"/>
        <w:szCs w:val="16"/>
      </w:rPr>
    </w:pPr>
    <w:r w:rsidRPr="00A65B18">
      <w:rPr>
        <w:rFonts w:ascii="Cambria" w:hAnsi="Cambria"/>
        <w:noProof/>
        <w:sz w:val="16"/>
        <w:szCs w:val="16"/>
        <w:lang w:val="en-CA" w:eastAsia="en-CA"/>
      </w:rPr>
      <w:drawing>
        <wp:inline distT="0" distB="0" distL="0" distR="0" wp14:anchorId="5C51F1AB" wp14:editId="4EB11D96">
          <wp:extent cx="800100" cy="283464"/>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821" cy="282656"/>
                  </a:xfrm>
                  <a:prstGeom prst="rect">
                    <a:avLst/>
                  </a:prstGeom>
                  <a:noFill/>
                  <a:ln>
                    <a:noFill/>
                  </a:ln>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Pr>
        <w:rFonts w:ascii="Cambria" w:hAnsi="Cambria"/>
        <w:sz w:val="16"/>
        <w:szCs w:val="16"/>
      </w:rPr>
      <w:tab/>
    </w:r>
    <w:r w:rsidRPr="00A65B18">
      <w:rPr>
        <w:rFonts w:ascii="Cambria" w:hAnsi="Cambria"/>
        <w:sz w:val="16"/>
        <w:szCs w:val="16"/>
      </w:rPr>
      <w:t>©</w:t>
    </w:r>
    <w:r>
      <w:rPr>
        <w:rFonts w:ascii="Cambria" w:hAnsi="Cambria"/>
        <w:sz w:val="16"/>
        <w:szCs w:val="16"/>
      </w:rPr>
      <w:t xml:space="preserve"> 2018</w:t>
    </w:r>
    <w:r>
      <w:rPr>
        <w:rFonts w:ascii="Cambria" w:hAnsi="Cambria"/>
      </w:rPr>
      <w:t xml:space="preserve"> </w:t>
    </w:r>
    <w:r w:rsidRPr="00A65B18">
      <w:rPr>
        <w:rFonts w:ascii="Cambria" w:hAnsi="Cambria"/>
        <w:sz w:val="16"/>
        <w:szCs w:val="16"/>
      </w:rPr>
      <w:t>EMSIMCASES.COM</w:t>
    </w:r>
    <w:r>
      <w:rPr>
        <w:rFonts w:ascii="Cambria" w:hAnsi="Cambria"/>
        <w:sz w:val="16"/>
        <w:szCs w:val="16"/>
      </w:rPr>
      <w:t xml:space="preserve"> and the Canadian EM Simulation Educators Collaborative (CESEC)</w:t>
    </w:r>
    <w:r>
      <w:rPr>
        <w:rFonts w:ascii="Cambria" w:hAnsi="Cambria"/>
        <w:sz w:val="16"/>
        <w:szCs w:val="16"/>
      </w:rPr>
      <w:tab/>
      <w:t xml:space="preserve">Page </w:t>
    </w:r>
    <w:r w:rsidRPr="00DE757D">
      <w:rPr>
        <w:rStyle w:val="PageNumber"/>
        <w:sz w:val="16"/>
        <w:szCs w:val="16"/>
      </w:rPr>
      <w:fldChar w:fldCharType="begin"/>
    </w:r>
    <w:r w:rsidRPr="00DE757D">
      <w:rPr>
        <w:rStyle w:val="PageNumber"/>
        <w:sz w:val="16"/>
        <w:szCs w:val="16"/>
      </w:rPr>
      <w:instrText xml:space="preserve"> PAGE </w:instrText>
    </w:r>
    <w:r w:rsidRPr="00DE757D">
      <w:rPr>
        <w:rStyle w:val="PageNumber"/>
        <w:sz w:val="16"/>
        <w:szCs w:val="16"/>
      </w:rPr>
      <w:fldChar w:fldCharType="separate"/>
    </w:r>
    <w:r w:rsidR="0006619D">
      <w:rPr>
        <w:rStyle w:val="PageNumber"/>
        <w:noProof/>
        <w:sz w:val="16"/>
        <w:szCs w:val="16"/>
      </w:rPr>
      <w:t>7</w:t>
    </w:r>
    <w:r w:rsidRPr="00DE757D">
      <w:rPr>
        <w:rStyle w:val="PageNumber"/>
        <w:sz w:val="16"/>
        <w:szCs w:val="16"/>
      </w:rPr>
      <w:fldChar w:fldCharType="end"/>
    </w:r>
  </w:p>
  <w:p w14:paraId="3E5BA190" w14:textId="77777777" w:rsidR="00353046" w:rsidRPr="00A65B18" w:rsidRDefault="00353046" w:rsidP="00EE73DF">
    <w:pPr>
      <w:pStyle w:val="Footer"/>
      <w:tabs>
        <w:tab w:val="left" w:pos="1701"/>
      </w:tabs>
      <w:rPr>
        <w:sz w:val="16"/>
        <w:szCs w:val="16"/>
      </w:rPr>
    </w:pPr>
    <w:r>
      <w:rPr>
        <w:rFonts w:ascii="Cambria" w:hAnsi="Cambria"/>
        <w:sz w:val="16"/>
        <w:szCs w:val="16"/>
      </w:rPr>
      <w:tab/>
    </w:r>
    <w:r w:rsidRPr="00A65B18">
      <w:rPr>
        <w:rFonts w:ascii="Cambria" w:hAnsi="Cambria"/>
        <w:sz w:val="16"/>
        <w:szCs w:val="16"/>
      </w:rPr>
      <w:t>This work is licensed under a Creative Commons Attribution-ShareAlike 4.0 International License.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25229" w14:textId="77777777" w:rsidR="00353046" w:rsidRDefault="00353046" w:rsidP="001B5FBC">
      <w:r>
        <w:separator/>
      </w:r>
    </w:p>
  </w:footnote>
  <w:footnote w:type="continuationSeparator" w:id="0">
    <w:p w14:paraId="2E869462" w14:textId="77777777" w:rsidR="00353046" w:rsidRDefault="00353046" w:rsidP="001B5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6AB26" w14:textId="77777777" w:rsidR="00353046" w:rsidRDefault="00353046" w:rsidP="001B5FB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40B0F1" w14:textId="77777777" w:rsidR="00353046" w:rsidRDefault="00353046" w:rsidP="001B5FB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EAD67" w14:textId="29F0CD75" w:rsidR="00353046" w:rsidRDefault="00353046" w:rsidP="00D742E0">
    <w:pPr>
      <w:pStyle w:val="Header"/>
      <w:ind w:left="426" w:right="360"/>
      <w:rPr>
        <w:sz w:val="36"/>
        <w:szCs w:val="36"/>
      </w:rPr>
    </w:pPr>
    <w:r>
      <w:rPr>
        <w:sz w:val="36"/>
        <w:szCs w:val="36"/>
      </w:rPr>
      <w:t>Pediatric Post-Op Tonsillectomy Bleed</w:t>
    </w:r>
    <w:r>
      <w:rPr>
        <w:sz w:val="36"/>
        <w:szCs w:val="36"/>
      </w:rPr>
      <w:br/>
    </w:r>
    <w:r>
      <w:rPr>
        <w:sz w:val="18"/>
        <w:szCs w:val="18"/>
      </w:rPr>
      <w:t xml:space="preserve">Template </w:t>
    </w:r>
    <w:r w:rsidRPr="00D742E0">
      <w:rPr>
        <w:sz w:val="18"/>
        <w:szCs w:val="18"/>
      </w:rPr>
      <w:t xml:space="preserve">modified from </w:t>
    </w:r>
    <w:r w:rsidRPr="00D742E0">
      <w:rPr>
        <w:rFonts w:ascii="Cambria" w:hAnsi="Cambria"/>
        <w:sz w:val="18"/>
        <w:szCs w:val="18"/>
      </w:rPr>
      <w:t xml:space="preserve">EMSIMCASES.COM and the Canadian EM Simulation Educators </w:t>
    </w:r>
    <w:r>
      <w:rPr>
        <w:rFonts w:ascii="Cambria" w:hAnsi="Cambria"/>
        <w:sz w:val="18"/>
        <w:szCs w:val="18"/>
      </w:rPr>
      <w:br/>
    </w:r>
    <w:r w:rsidRPr="00D742E0">
      <w:rPr>
        <w:rFonts w:ascii="Cambria" w:hAnsi="Cambria"/>
        <w:sz w:val="18"/>
        <w:szCs w:val="18"/>
      </w:rPr>
      <w:t xml:space="preserve">Collaborative </w:t>
    </w:r>
    <w:r>
      <w:rPr>
        <w:rFonts w:ascii="Cambria" w:hAnsi="Cambria"/>
        <w:sz w:val="18"/>
        <w:szCs w:val="18"/>
      </w:rPr>
      <w:t>(CESEC</w:t>
    </w:r>
    <w:r w:rsidRPr="00D742E0">
      <w:rPr>
        <w:sz w:val="18"/>
        <w:szCs w:val="18"/>
      </w:rPr>
      <w:t>)</w:t>
    </w:r>
    <w:r>
      <w:rPr>
        <w:sz w:val="36"/>
        <w:szCs w:val="36"/>
      </w:rPr>
      <w:tab/>
    </w:r>
  </w:p>
  <w:p w14:paraId="62F43E5E" w14:textId="77777777" w:rsidR="00353046" w:rsidRPr="001B5FBC" w:rsidRDefault="00353046" w:rsidP="001B5FBC">
    <w:pPr>
      <w:pStyle w:val="Header"/>
      <w:ind w:right="360"/>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19ADE" w14:textId="7A3D4B3A" w:rsidR="00353046" w:rsidRDefault="00353046" w:rsidP="00AA44E9">
    <w:pPr>
      <w:pStyle w:val="Header"/>
      <w:tabs>
        <w:tab w:val="clear" w:pos="4320"/>
        <w:tab w:val="clear" w:pos="8640"/>
        <w:tab w:val="center" w:pos="7088"/>
        <w:tab w:val="left" w:pos="12324"/>
      </w:tabs>
      <w:ind w:left="426" w:right="360"/>
      <w:rPr>
        <w:sz w:val="36"/>
        <w:szCs w:val="36"/>
      </w:rPr>
    </w:pPr>
    <w:r>
      <w:rPr>
        <w:noProof/>
        <w:sz w:val="36"/>
        <w:szCs w:val="36"/>
        <w:lang w:val="en-CA" w:eastAsia="en-CA"/>
      </w:rPr>
      <w:drawing>
        <wp:anchor distT="0" distB="0" distL="114300" distR="114300" simplePos="0" relativeHeight="251660288" behindDoc="1" locked="0" layoutInCell="1" allowOverlap="1" wp14:anchorId="7006D98C" wp14:editId="0B6BF223">
          <wp:simplePos x="0" y="0"/>
          <wp:positionH relativeFrom="column">
            <wp:posOffset>7841526</wp:posOffset>
          </wp:positionH>
          <wp:positionV relativeFrom="paragraph">
            <wp:posOffset>-209712</wp:posOffset>
          </wp:positionV>
          <wp:extent cx="1668780" cy="815975"/>
          <wp:effectExtent l="0" t="0" r="7620" b="3175"/>
          <wp:wrapThrough wrapText="bothSides">
            <wp:wrapPolygon edited="0">
              <wp:start x="0" y="0"/>
              <wp:lineTo x="0" y="21180"/>
              <wp:lineTo x="21452" y="21180"/>
              <wp:lineTo x="2145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jpg"/>
                  <pic:cNvPicPr/>
                </pic:nvPicPr>
                <pic:blipFill>
                  <a:blip r:embed="rId1">
                    <a:extLst>
                      <a:ext uri="{28A0092B-C50C-407E-A947-70E740481C1C}">
                        <a14:useLocalDpi xmlns:a14="http://schemas.microsoft.com/office/drawing/2010/main" val="0"/>
                      </a:ext>
                    </a:extLst>
                  </a:blip>
                  <a:stretch>
                    <a:fillRect/>
                  </a:stretch>
                </pic:blipFill>
                <pic:spPr>
                  <a:xfrm>
                    <a:off x="0" y="0"/>
                    <a:ext cx="1668780" cy="815975"/>
                  </a:xfrm>
                  <a:prstGeom prst="rect">
                    <a:avLst/>
                  </a:prstGeom>
                </pic:spPr>
              </pic:pic>
            </a:graphicData>
          </a:graphic>
          <wp14:sizeRelH relativeFrom="page">
            <wp14:pctWidth>0</wp14:pctWidth>
          </wp14:sizeRelH>
          <wp14:sizeRelV relativeFrom="page">
            <wp14:pctHeight>0</wp14:pctHeight>
          </wp14:sizeRelV>
        </wp:anchor>
      </w:drawing>
    </w:r>
    <w:r>
      <w:rPr>
        <w:sz w:val="36"/>
        <w:szCs w:val="36"/>
      </w:rPr>
      <w:t>Pediatric Post-Op Tonsillectomy Bleed</w:t>
    </w:r>
    <w:r>
      <w:rPr>
        <w:sz w:val="36"/>
        <w:szCs w:val="36"/>
      </w:rPr>
      <w:tab/>
    </w:r>
    <w:r>
      <w:rPr>
        <w:sz w:val="36"/>
        <w:szCs w:val="36"/>
      </w:rPr>
      <w:br/>
    </w:r>
    <w:r>
      <w:rPr>
        <w:sz w:val="18"/>
        <w:szCs w:val="18"/>
      </w:rPr>
      <w:t xml:space="preserve">Template </w:t>
    </w:r>
    <w:r w:rsidRPr="00D742E0">
      <w:rPr>
        <w:sz w:val="18"/>
        <w:szCs w:val="18"/>
      </w:rPr>
      <w:t xml:space="preserve">modified from </w:t>
    </w:r>
    <w:r w:rsidRPr="00D742E0">
      <w:rPr>
        <w:rFonts w:ascii="Cambria" w:hAnsi="Cambria"/>
        <w:sz w:val="18"/>
        <w:szCs w:val="18"/>
      </w:rPr>
      <w:t xml:space="preserve">EMSIMCASES.COM and the Canadian EM Simulation Educators Collaborative </w:t>
    </w:r>
    <w:r>
      <w:rPr>
        <w:rFonts w:ascii="Cambria" w:hAnsi="Cambria"/>
        <w:sz w:val="18"/>
        <w:szCs w:val="18"/>
      </w:rPr>
      <w:t>(CESEC</w:t>
    </w:r>
    <w:r w:rsidRPr="00D742E0">
      <w:rPr>
        <w:sz w:val="18"/>
        <w:szCs w:val="18"/>
      </w:rPr>
      <w:t>)</w:t>
    </w:r>
    <w:r>
      <w:rPr>
        <w:sz w:val="36"/>
        <w:szCs w:val="36"/>
      </w:rPr>
      <w:tab/>
    </w:r>
  </w:p>
  <w:p w14:paraId="4EAF2611" w14:textId="77777777" w:rsidR="00353046" w:rsidRPr="001B5FBC" w:rsidRDefault="00353046" w:rsidP="001B5FBC">
    <w:pPr>
      <w:pStyle w:val="Header"/>
      <w:ind w:right="360"/>
      <w:rPr>
        <w:sz w:val="36"/>
        <w:szCs w:val="3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219AA" w14:textId="3E28E625" w:rsidR="00353046" w:rsidRDefault="00353046" w:rsidP="00D742E0">
    <w:pPr>
      <w:pStyle w:val="Header"/>
      <w:ind w:left="426" w:right="360"/>
      <w:rPr>
        <w:sz w:val="36"/>
        <w:szCs w:val="36"/>
      </w:rPr>
    </w:pPr>
    <w:r>
      <w:rPr>
        <w:noProof/>
        <w:sz w:val="36"/>
        <w:szCs w:val="36"/>
        <w:lang w:val="en-CA" w:eastAsia="en-CA"/>
      </w:rPr>
      <w:drawing>
        <wp:anchor distT="0" distB="0" distL="114300" distR="114300" simplePos="0" relativeHeight="251669504" behindDoc="1" locked="0" layoutInCell="1" allowOverlap="1" wp14:anchorId="69B66EBA" wp14:editId="6A394455">
          <wp:simplePos x="0" y="0"/>
          <wp:positionH relativeFrom="column">
            <wp:posOffset>5640440</wp:posOffset>
          </wp:positionH>
          <wp:positionV relativeFrom="paragraph">
            <wp:posOffset>-161777</wp:posOffset>
          </wp:positionV>
          <wp:extent cx="1679575" cy="821055"/>
          <wp:effectExtent l="0" t="0" r="0" b="0"/>
          <wp:wrapThrough wrapText="bothSides">
            <wp:wrapPolygon edited="0">
              <wp:start x="0" y="0"/>
              <wp:lineTo x="0" y="21049"/>
              <wp:lineTo x="21314" y="21049"/>
              <wp:lineTo x="21314"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jpg"/>
                  <pic:cNvPicPr/>
                </pic:nvPicPr>
                <pic:blipFill>
                  <a:blip r:embed="rId1">
                    <a:extLst>
                      <a:ext uri="{28A0092B-C50C-407E-A947-70E740481C1C}">
                        <a14:useLocalDpi xmlns:a14="http://schemas.microsoft.com/office/drawing/2010/main" val="0"/>
                      </a:ext>
                    </a:extLst>
                  </a:blip>
                  <a:stretch>
                    <a:fillRect/>
                  </a:stretch>
                </pic:blipFill>
                <pic:spPr>
                  <a:xfrm>
                    <a:off x="0" y="0"/>
                    <a:ext cx="1679575" cy="821055"/>
                  </a:xfrm>
                  <a:prstGeom prst="rect">
                    <a:avLst/>
                  </a:prstGeom>
                </pic:spPr>
              </pic:pic>
            </a:graphicData>
          </a:graphic>
          <wp14:sizeRelH relativeFrom="page">
            <wp14:pctWidth>0</wp14:pctWidth>
          </wp14:sizeRelH>
          <wp14:sizeRelV relativeFrom="page">
            <wp14:pctHeight>0</wp14:pctHeight>
          </wp14:sizeRelV>
        </wp:anchor>
      </w:drawing>
    </w:r>
    <w:r>
      <w:rPr>
        <w:sz w:val="36"/>
        <w:szCs w:val="36"/>
      </w:rPr>
      <w:t>FH Simulation Scenario Template</w:t>
    </w:r>
    <w:r>
      <w:rPr>
        <w:sz w:val="36"/>
        <w:szCs w:val="36"/>
      </w:rPr>
      <w:br/>
    </w:r>
    <w:r w:rsidRPr="00D742E0">
      <w:rPr>
        <w:sz w:val="18"/>
        <w:szCs w:val="18"/>
      </w:rPr>
      <w:t xml:space="preserve">modified from </w:t>
    </w:r>
    <w:r w:rsidRPr="00D742E0">
      <w:rPr>
        <w:rFonts w:ascii="Cambria" w:hAnsi="Cambria"/>
        <w:sz w:val="18"/>
        <w:szCs w:val="18"/>
      </w:rPr>
      <w:t xml:space="preserve">EMSIMCASES.COM and the Canadian EM Simulation Educators Collaborative </w:t>
    </w:r>
    <w:r>
      <w:rPr>
        <w:rFonts w:ascii="Cambria" w:hAnsi="Cambria"/>
        <w:sz w:val="18"/>
        <w:szCs w:val="18"/>
      </w:rPr>
      <w:t>(CESEC</w:t>
    </w:r>
    <w:r w:rsidRPr="00D742E0">
      <w:rPr>
        <w:sz w:val="18"/>
        <w:szCs w:val="18"/>
      </w:rPr>
      <w:t>)</w:t>
    </w:r>
    <w:r>
      <w:rPr>
        <w:sz w:val="36"/>
        <w:szCs w:val="36"/>
      </w:rPr>
      <w:tab/>
    </w:r>
  </w:p>
  <w:p w14:paraId="40AF6992" w14:textId="77777777" w:rsidR="00353046" w:rsidRPr="001B5FBC" w:rsidRDefault="00353046" w:rsidP="001B5FBC">
    <w:pPr>
      <w:pStyle w:val="Header"/>
      <w:ind w:right="360"/>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D2C1F"/>
    <w:multiLevelType w:val="multilevel"/>
    <w:tmpl w:val="8BBAC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B51065"/>
    <w:multiLevelType w:val="hybridMultilevel"/>
    <w:tmpl w:val="904AF5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0047C05"/>
    <w:multiLevelType w:val="hybridMultilevel"/>
    <w:tmpl w:val="580E73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707549B"/>
    <w:multiLevelType w:val="hybridMultilevel"/>
    <w:tmpl w:val="30266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35E5A"/>
    <w:multiLevelType w:val="hybridMultilevel"/>
    <w:tmpl w:val="8DAC8C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A0C2623"/>
    <w:multiLevelType w:val="hybridMultilevel"/>
    <w:tmpl w:val="8BBAC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63365"/>
    <w:multiLevelType w:val="hybridMultilevel"/>
    <w:tmpl w:val="E0F48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C9716A"/>
    <w:multiLevelType w:val="multilevel"/>
    <w:tmpl w:val="7BD408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0C75C66"/>
    <w:multiLevelType w:val="hybridMultilevel"/>
    <w:tmpl w:val="E3D05F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E5C695A"/>
    <w:multiLevelType w:val="hybridMultilevel"/>
    <w:tmpl w:val="C7742B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0493B53"/>
    <w:multiLevelType w:val="hybridMultilevel"/>
    <w:tmpl w:val="61300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341186"/>
    <w:multiLevelType w:val="hybridMultilevel"/>
    <w:tmpl w:val="7BD40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CB45CF"/>
    <w:multiLevelType w:val="hybridMultilevel"/>
    <w:tmpl w:val="A8B82A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5FB4D21"/>
    <w:multiLevelType w:val="hybridMultilevel"/>
    <w:tmpl w:val="472847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A03660C"/>
    <w:multiLevelType w:val="multilevel"/>
    <w:tmpl w:val="30266A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637D12"/>
    <w:multiLevelType w:val="hybridMultilevel"/>
    <w:tmpl w:val="E56640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C72282D"/>
    <w:multiLevelType w:val="hybridMultilevel"/>
    <w:tmpl w:val="1D2EA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CB65CAD"/>
    <w:multiLevelType w:val="hybridMultilevel"/>
    <w:tmpl w:val="6F2C6A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D9121B"/>
    <w:multiLevelType w:val="hybridMultilevel"/>
    <w:tmpl w:val="6CAEA7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72B7773"/>
    <w:multiLevelType w:val="hybridMultilevel"/>
    <w:tmpl w:val="84CCE4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1"/>
  </w:num>
  <w:num w:numId="4">
    <w:abstractNumId w:val="7"/>
  </w:num>
  <w:num w:numId="5">
    <w:abstractNumId w:val="10"/>
  </w:num>
  <w:num w:numId="6">
    <w:abstractNumId w:val="17"/>
  </w:num>
  <w:num w:numId="7">
    <w:abstractNumId w:val="3"/>
  </w:num>
  <w:num w:numId="8">
    <w:abstractNumId w:val="14"/>
  </w:num>
  <w:num w:numId="9">
    <w:abstractNumId w:val="15"/>
  </w:num>
  <w:num w:numId="10">
    <w:abstractNumId w:val="18"/>
  </w:num>
  <w:num w:numId="11">
    <w:abstractNumId w:val="6"/>
  </w:num>
  <w:num w:numId="12">
    <w:abstractNumId w:val="13"/>
  </w:num>
  <w:num w:numId="13">
    <w:abstractNumId w:val="12"/>
  </w:num>
  <w:num w:numId="14">
    <w:abstractNumId w:val="1"/>
  </w:num>
  <w:num w:numId="15">
    <w:abstractNumId w:val="16"/>
  </w:num>
  <w:num w:numId="16">
    <w:abstractNumId w:val="2"/>
  </w:num>
  <w:num w:numId="17">
    <w:abstractNumId w:val="19"/>
  </w:num>
  <w:num w:numId="18">
    <w:abstractNumId w:val="4"/>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FBC"/>
    <w:rsid w:val="00011D8F"/>
    <w:rsid w:val="00016EE4"/>
    <w:rsid w:val="00026AA3"/>
    <w:rsid w:val="00032C39"/>
    <w:rsid w:val="000336C3"/>
    <w:rsid w:val="00034916"/>
    <w:rsid w:val="00041536"/>
    <w:rsid w:val="00042389"/>
    <w:rsid w:val="0006619D"/>
    <w:rsid w:val="00083152"/>
    <w:rsid w:val="000A1F42"/>
    <w:rsid w:val="000A2291"/>
    <w:rsid w:val="000C3A29"/>
    <w:rsid w:val="000C4410"/>
    <w:rsid w:val="000D58D5"/>
    <w:rsid w:val="000D6BD5"/>
    <w:rsid w:val="00104A70"/>
    <w:rsid w:val="00111359"/>
    <w:rsid w:val="00113C7C"/>
    <w:rsid w:val="00115EC8"/>
    <w:rsid w:val="0012373F"/>
    <w:rsid w:val="00142D47"/>
    <w:rsid w:val="00156D0E"/>
    <w:rsid w:val="001631E3"/>
    <w:rsid w:val="00173B86"/>
    <w:rsid w:val="00177265"/>
    <w:rsid w:val="0019445A"/>
    <w:rsid w:val="001A3008"/>
    <w:rsid w:val="001B33A9"/>
    <w:rsid w:val="001B5FBC"/>
    <w:rsid w:val="001D02D5"/>
    <w:rsid w:val="001D2F98"/>
    <w:rsid w:val="001D4B82"/>
    <w:rsid w:val="001E7831"/>
    <w:rsid w:val="001F6070"/>
    <w:rsid w:val="00206AF4"/>
    <w:rsid w:val="00207716"/>
    <w:rsid w:val="00220572"/>
    <w:rsid w:val="00224FAF"/>
    <w:rsid w:val="002272C7"/>
    <w:rsid w:val="00230261"/>
    <w:rsid w:val="00232B98"/>
    <w:rsid w:val="00263728"/>
    <w:rsid w:val="00280761"/>
    <w:rsid w:val="00294AA7"/>
    <w:rsid w:val="002A23A9"/>
    <w:rsid w:val="002A30E1"/>
    <w:rsid w:val="002B09B6"/>
    <w:rsid w:val="002B0B70"/>
    <w:rsid w:val="002D1662"/>
    <w:rsid w:val="002D5035"/>
    <w:rsid w:val="002E130E"/>
    <w:rsid w:val="002E4C6C"/>
    <w:rsid w:val="002F020B"/>
    <w:rsid w:val="00301F6E"/>
    <w:rsid w:val="00326C90"/>
    <w:rsid w:val="00330445"/>
    <w:rsid w:val="0034424F"/>
    <w:rsid w:val="00350ADB"/>
    <w:rsid w:val="0035217C"/>
    <w:rsid w:val="00353046"/>
    <w:rsid w:val="00353AF6"/>
    <w:rsid w:val="00361F3C"/>
    <w:rsid w:val="00366680"/>
    <w:rsid w:val="003747A5"/>
    <w:rsid w:val="0038258F"/>
    <w:rsid w:val="003847F0"/>
    <w:rsid w:val="00386AE4"/>
    <w:rsid w:val="0039056E"/>
    <w:rsid w:val="00393BCE"/>
    <w:rsid w:val="00394171"/>
    <w:rsid w:val="00397112"/>
    <w:rsid w:val="003C193E"/>
    <w:rsid w:val="003D01EB"/>
    <w:rsid w:val="003D4FD6"/>
    <w:rsid w:val="003E770E"/>
    <w:rsid w:val="00405061"/>
    <w:rsid w:val="00406499"/>
    <w:rsid w:val="004359F8"/>
    <w:rsid w:val="00440A34"/>
    <w:rsid w:val="004413B0"/>
    <w:rsid w:val="004517E2"/>
    <w:rsid w:val="0045190A"/>
    <w:rsid w:val="00451A3F"/>
    <w:rsid w:val="00452DC0"/>
    <w:rsid w:val="0045354D"/>
    <w:rsid w:val="00455F18"/>
    <w:rsid w:val="00464B5F"/>
    <w:rsid w:val="00476840"/>
    <w:rsid w:val="00490AFB"/>
    <w:rsid w:val="004A3702"/>
    <w:rsid w:val="004A74AC"/>
    <w:rsid w:val="004B61CD"/>
    <w:rsid w:val="004C0F98"/>
    <w:rsid w:val="004C1074"/>
    <w:rsid w:val="004E0515"/>
    <w:rsid w:val="00503CFB"/>
    <w:rsid w:val="0051465E"/>
    <w:rsid w:val="00524B15"/>
    <w:rsid w:val="00526662"/>
    <w:rsid w:val="00531E9B"/>
    <w:rsid w:val="0053311D"/>
    <w:rsid w:val="005545D0"/>
    <w:rsid w:val="0055594B"/>
    <w:rsid w:val="00556189"/>
    <w:rsid w:val="00557040"/>
    <w:rsid w:val="005616EC"/>
    <w:rsid w:val="005618DF"/>
    <w:rsid w:val="00566656"/>
    <w:rsid w:val="005951AB"/>
    <w:rsid w:val="005B0C88"/>
    <w:rsid w:val="005C747C"/>
    <w:rsid w:val="00625E0D"/>
    <w:rsid w:val="00640337"/>
    <w:rsid w:val="00644707"/>
    <w:rsid w:val="00645F2A"/>
    <w:rsid w:val="00665DEE"/>
    <w:rsid w:val="0066618F"/>
    <w:rsid w:val="00667AED"/>
    <w:rsid w:val="00670C0F"/>
    <w:rsid w:val="006971F5"/>
    <w:rsid w:val="006975F0"/>
    <w:rsid w:val="006B05B3"/>
    <w:rsid w:val="006C0A93"/>
    <w:rsid w:val="006C1266"/>
    <w:rsid w:val="006C1282"/>
    <w:rsid w:val="006C576E"/>
    <w:rsid w:val="006C655B"/>
    <w:rsid w:val="006F54DA"/>
    <w:rsid w:val="00700874"/>
    <w:rsid w:val="007040F6"/>
    <w:rsid w:val="007049B7"/>
    <w:rsid w:val="00712CF1"/>
    <w:rsid w:val="007131B9"/>
    <w:rsid w:val="0071366F"/>
    <w:rsid w:val="0071564A"/>
    <w:rsid w:val="007426B9"/>
    <w:rsid w:val="007500CA"/>
    <w:rsid w:val="00755357"/>
    <w:rsid w:val="0075589F"/>
    <w:rsid w:val="00762632"/>
    <w:rsid w:val="0079464D"/>
    <w:rsid w:val="007A1B42"/>
    <w:rsid w:val="0080030E"/>
    <w:rsid w:val="0080171A"/>
    <w:rsid w:val="00806FEB"/>
    <w:rsid w:val="0081076D"/>
    <w:rsid w:val="0081284F"/>
    <w:rsid w:val="0081320E"/>
    <w:rsid w:val="008166EC"/>
    <w:rsid w:val="008478F8"/>
    <w:rsid w:val="0085295C"/>
    <w:rsid w:val="00856EB2"/>
    <w:rsid w:val="008602BF"/>
    <w:rsid w:val="00861EE8"/>
    <w:rsid w:val="00870E98"/>
    <w:rsid w:val="00871575"/>
    <w:rsid w:val="00881B63"/>
    <w:rsid w:val="008935B6"/>
    <w:rsid w:val="00897D21"/>
    <w:rsid w:val="008B1E31"/>
    <w:rsid w:val="008B373B"/>
    <w:rsid w:val="008B3E13"/>
    <w:rsid w:val="008F2AAE"/>
    <w:rsid w:val="008F53C7"/>
    <w:rsid w:val="008F5A63"/>
    <w:rsid w:val="00911515"/>
    <w:rsid w:val="0091579C"/>
    <w:rsid w:val="00917C35"/>
    <w:rsid w:val="00925642"/>
    <w:rsid w:val="00931EB9"/>
    <w:rsid w:val="009457B0"/>
    <w:rsid w:val="009718FE"/>
    <w:rsid w:val="0098560A"/>
    <w:rsid w:val="00986706"/>
    <w:rsid w:val="0099090E"/>
    <w:rsid w:val="00990D9D"/>
    <w:rsid w:val="00991901"/>
    <w:rsid w:val="009A1803"/>
    <w:rsid w:val="009B2D7C"/>
    <w:rsid w:val="009B775D"/>
    <w:rsid w:val="009F402A"/>
    <w:rsid w:val="009F79E5"/>
    <w:rsid w:val="00A21388"/>
    <w:rsid w:val="00A21FF9"/>
    <w:rsid w:val="00A22316"/>
    <w:rsid w:val="00A2455F"/>
    <w:rsid w:val="00A27F25"/>
    <w:rsid w:val="00A32042"/>
    <w:rsid w:val="00A3276E"/>
    <w:rsid w:val="00A56848"/>
    <w:rsid w:val="00A65B18"/>
    <w:rsid w:val="00A669E7"/>
    <w:rsid w:val="00A92FC2"/>
    <w:rsid w:val="00AA44E9"/>
    <w:rsid w:val="00AB02D1"/>
    <w:rsid w:val="00AB5CDA"/>
    <w:rsid w:val="00AC47E9"/>
    <w:rsid w:val="00AD0283"/>
    <w:rsid w:val="00AE6C72"/>
    <w:rsid w:val="00B00E4D"/>
    <w:rsid w:val="00B0119F"/>
    <w:rsid w:val="00B30CC7"/>
    <w:rsid w:val="00B45E16"/>
    <w:rsid w:val="00B47AED"/>
    <w:rsid w:val="00B70E52"/>
    <w:rsid w:val="00B921EC"/>
    <w:rsid w:val="00B94005"/>
    <w:rsid w:val="00B94A46"/>
    <w:rsid w:val="00B95AE5"/>
    <w:rsid w:val="00BB08AC"/>
    <w:rsid w:val="00BB6705"/>
    <w:rsid w:val="00BC73A4"/>
    <w:rsid w:val="00BD2CB8"/>
    <w:rsid w:val="00BE3D99"/>
    <w:rsid w:val="00BE5CC0"/>
    <w:rsid w:val="00BF5C7B"/>
    <w:rsid w:val="00C104B3"/>
    <w:rsid w:val="00C2057F"/>
    <w:rsid w:val="00C267ED"/>
    <w:rsid w:val="00C31757"/>
    <w:rsid w:val="00C469AE"/>
    <w:rsid w:val="00C46E14"/>
    <w:rsid w:val="00C47788"/>
    <w:rsid w:val="00C661B2"/>
    <w:rsid w:val="00C866A2"/>
    <w:rsid w:val="00C92081"/>
    <w:rsid w:val="00C92D2C"/>
    <w:rsid w:val="00C9320A"/>
    <w:rsid w:val="00CA1D30"/>
    <w:rsid w:val="00CA2D2D"/>
    <w:rsid w:val="00CB0028"/>
    <w:rsid w:val="00CB1471"/>
    <w:rsid w:val="00CB70D9"/>
    <w:rsid w:val="00CC3BE0"/>
    <w:rsid w:val="00CC448F"/>
    <w:rsid w:val="00CD09C5"/>
    <w:rsid w:val="00CD175D"/>
    <w:rsid w:val="00CD3DCC"/>
    <w:rsid w:val="00CD47A0"/>
    <w:rsid w:val="00CE04E6"/>
    <w:rsid w:val="00CE3EEE"/>
    <w:rsid w:val="00CF1D6B"/>
    <w:rsid w:val="00CF4527"/>
    <w:rsid w:val="00CF4B64"/>
    <w:rsid w:val="00CF7F30"/>
    <w:rsid w:val="00D06EBB"/>
    <w:rsid w:val="00D17BC0"/>
    <w:rsid w:val="00D221D5"/>
    <w:rsid w:val="00D2476E"/>
    <w:rsid w:val="00D300F3"/>
    <w:rsid w:val="00D309A2"/>
    <w:rsid w:val="00D71285"/>
    <w:rsid w:val="00D742E0"/>
    <w:rsid w:val="00D81C59"/>
    <w:rsid w:val="00DA6465"/>
    <w:rsid w:val="00DB442F"/>
    <w:rsid w:val="00DC0017"/>
    <w:rsid w:val="00DD4584"/>
    <w:rsid w:val="00DE757D"/>
    <w:rsid w:val="00E0664F"/>
    <w:rsid w:val="00E128FC"/>
    <w:rsid w:val="00E207B0"/>
    <w:rsid w:val="00E20C1D"/>
    <w:rsid w:val="00E32697"/>
    <w:rsid w:val="00E35A8F"/>
    <w:rsid w:val="00E53126"/>
    <w:rsid w:val="00E7373D"/>
    <w:rsid w:val="00E818DC"/>
    <w:rsid w:val="00E84546"/>
    <w:rsid w:val="00E854B2"/>
    <w:rsid w:val="00E9709F"/>
    <w:rsid w:val="00EA590F"/>
    <w:rsid w:val="00EA6399"/>
    <w:rsid w:val="00EB4385"/>
    <w:rsid w:val="00EB4E66"/>
    <w:rsid w:val="00EB7175"/>
    <w:rsid w:val="00EC211F"/>
    <w:rsid w:val="00EE73DF"/>
    <w:rsid w:val="00EF6964"/>
    <w:rsid w:val="00F00C93"/>
    <w:rsid w:val="00F057CC"/>
    <w:rsid w:val="00F05D32"/>
    <w:rsid w:val="00F15553"/>
    <w:rsid w:val="00F20777"/>
    <w:rsid w:val="00F22F05"/>
    <w:rsid w:val="00F32AAA"/>
    <w:rsid w:val="00F33AAA"/>
    <w:rsid w:val="00F42269"/>
    <w:rsid w:val="00F44D98"/>
    <w:rsid w:val="00F45929"/>
    <w:rsid w:val="00F53E0A"/>
    <w:rsid w:val="00F650DB"/>
    <w:rsid w:val="00F72EFB"/>
    <w:rsid w:val="00F7415E"/>
    <w:rsid w:val="00F77456"/>
    <w:rsid w:val="00F8438B"/>
    <w:rsid w:val="00F923A6"/>
    <w:rsid w:val="00F952C5"/>
    <w:rsid w:val="00FB324A"/>
    <w:rsid w:val="00FC57CB"/>
    <w:rsid w:val="00FE0255"/>
    <w:rsid w:val="00FE5A1D"/>
    <w:rsid w:val="00FF2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29E3B1D"/>
  <w14:defaultImageDpi w14:val="330"/>
  <w15:docId w15:val="{090DC4A5-4E8C-47D4-B8D7-9D12F90C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FBC"/>
    <w:pPr>
      <w:tabs>
        <w:tab w:val="center" w:pos="4320"/>
        <w:tab w:val="right" w:pos="8640"/>
      </w:tabs>
    </w:pPr>
  </w:style>
  <w:style w:type="character" w:customStyle="1" w:styleId="HeaderChar">
    <w:name w:val="Header Char"/>
    <w:basedOn w:val="DefaultParagraphFont"/>
    <w:link w:val="Header"/>
    <w:uiPriority w:val="99"/>
    <w:rsid w:val="001B5FBC"/>
  </w:style>
  <w:style w:type="character" w:styleId="PageNumber">
    <w:name w:val="page number"/>
    <w:basedOn w:val="DefaultParagraphFont"/>
    <w:uiPriority w:val="99"/>
    <w:semiHidden/>
    <w:unhideWhenUsed/>
    <w:rsid w:val="001B5FBC"/>
  </w:style>
  <w:style w:type="paragraph" w:styleId="Footer">
    <w:name w:val="footer"/>
    <w:basedOn w:val="Normal"/>
    <w:link w:val="FooterChar"/>
    <w:uiPriority w:val="99"/>
    <w:unhideWhenUsed/>
    <w:rsid w:val="001B5FBC"/>
    <w:pPr>
      <w:tabs>
        <w:tab w:val="center" w:pos="4320"/>
        <w:tab w:val="right" w:pos="8640"/>
      </w:tabs>
    </w:pPr>
  </w:style>
  <w:style w:type="character" w:customStyle="1" w:styleId="FooterChar">
    <w:name w:val="Footer Char"/>
    <w:basedOn w:val="DefaultParagraphFont"/>
    <w:link w:val="Footer"/>
    <w:uiPriority w:val="99"/>
    <w:rsid w:val="001B5FBC"/>
  </w:style>
  <w:style w:type="paragraph" w:styleId="BalloonText">
    <w:name w:val="Balloon Text"/>
    <w:basedOn w:val="Normal"/>
    <w:link w:val="BalloonTextChar"/>
    <w:uiPriority w:val="99"/>
    <w:semiHidden/>
    <w:unhideWhenUsed/>
    <w:rsid w:val="001B5FBC"/>
    <w:rPr>
      <w:rFonts w:ascii="Lucida Grande" w:hAnsi="Lucida Grande"/>
      <w:sz w:val="18"/>
      <w:szCs w:val="18"/>
    </w:rPr>
  </w:style>
  <w:style w:type="character" w:customStyle="1" w:styleId="BalloonTextChar">
    <w:name w:val="Balloon Text Char"/>
    <w:basedOn w:val="DefaultParagraphFont"/>
    <w:link w:val="BalloonText"/>
    <w:uiPriority w:val="99"/>
    <w:semiHidden/>
    <w:rsid w:val="001B5FBC"/>
    <w:rPr>
      <w:rFonts w:ascii="Lucida Grande" w:hAnsi="Lucida Grande"/>
      <w:sz w:val="18"/>
      <w:szCs w:val="18"/>
    </w:rPr>
  </w:style>
  <w:style w:type="table" w:styleId="TableGrid">
    <w:name w:val="Table Grid"/>
    <w:basedOn w:val="TableNormal"/>
    <w:uiPriority w:val="59"/>
    <w:rsid w:val="00985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C3A29"/>
    <w:pPr>
      <w:spacing w:before="100" w:beforeAutospacing="1" w:after="100" w:afterAutospacing="1"/>
    </w:pPr>
    <w:rPr>
      <w:rFonts w:ascii="Times New Roman" w:eastAsia="Times New Roman" w:hAnsi="Times New Roman" w:cs="Times New Roman"/>
      <w:szCs w:val="20"/>
    </w:rPr>
  </w:style>
  <w:style w:type="paragraph" w:styleId="ListParagraph">
    <w:name w:val="List Paragraph"/>
    <w:basedOn w:val="Normal"/>
    <w:uiPriority w:val="34"/>
    <w:qFormat/>
    <w:rsid w:val="00990D9D"/>
    <w:pPr>
      <w:ind w:left="720"/>
      <w:contextualSpacing/>
    </w:pPr>
  </w:style>
  <w:style w:type="paragraph" w:styleId="FootnoteText">
    <w:name w:val="footnote text"/>
    <w:basedOn w:val="Normal"/>
    <w:link w:val="FootnoteTextChar"/>
    <w:uiPriority w:val="99"/>
    <w:unhideWhenUsed/>
    <w:rsid w:val="00667AED"/>
  </w:style>
  <w:style w:type="character" w:customStyle="1" w:styleId="FootnoteTextChar">
    <w:name w:val="Footnote Text Char"/>
    <w:basedOn w:val="DefaultParagraphFont"/>
    <w:link w:val="FootnoteText"/>
    <w:uiPriority w:val="99"/>
    <w:rsid w:val="00667AED"/>
  </w:style>
  <w:style w:type="character" w:styleId="FootnoteReference">
    <w:name w:val="footnote reference"/>
    <w:basedOn w:val="DefaultParagraphFont"/>
    <w:uiPriority w:val="99"/>
    <w:unhideWhenUsed/>
    <w:rsid w:val="00667AED"/>
    <w:rPr>
      <w:vertAlign w:val="superscript"/>
    </w:rPr>
  </w:style>
  <w:style w:type="character" w:styleId="Hyperlink">
    <w:name w:val="Hyperlink"/>
    <w:basedOn w:val="DefaultParagraphFont"/>
    <w:uiPriority w:val="99"/>
    <w:unhideWhenUsed/>
    <w:rsid w:val="002272C7"/>
    <w:rPr>
      <w:color w:val="0000FF" w:themeColor="hyperlink"/>
      <w:u w:val="single"/>
    </w:rPr>
  </w:style>
  <w:style w:type="paragraph" w:customStyle="1" w:styleId="bulletindent1">
    <w:name w:val="bulletindent1"/>
    <w:basedOn w:val="Normal"/>
    <w:rsid w:val="009F79E5"/>
    <w:pPr>
      <w:spacing w:before="100" w:beforeAutospacing="1" w:after="100" w:afterAutospacing="1"/>
    </w:pPr>
    <w:rPr>
      <w:rFonts w:ascii="Times New Roman" w:eastAsia="Times New Roman" w:hAnsi="Times New Roman" w:cs="Times New Roman"/>
      <w:lang w:val="en-CA" w:eastAsia="en-CA"/>
    </w:rPr>
  </w:style>
  <w:style w:type="character" w:customStyle="1" w:styleId="glyph">
    <w:name w:val="glyph"/>
    <w:basedOn w:val="DefaultParagraphFont"/>
    <w:rsid w:val="009F7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61293">
      <w:bodyDiv w:val="1"/>
      <w:marLeft w:val="0"/>
      <w:marRight w:val="0"/>
      <w:marTop w:val="0"/>
      <w:marBottom w:val="0"/>
      <w:divBdr>
        <w:top w:val="none" w:sz="0" w:space="0" w:color="auto"/>
        <w:left w:val="none" w:sz="0" w:space="0" w:color="auto"/>
        <w:bottom w:val="none" w:sz="0" w:space="0" w:color="auto"/>
        <w:right w:val="none" w:sz="0" w:space="0" w:color="auto"/>
      </w:divBdr>
    </w:div>
    <w:div w:id="572933359">
      <w:bodyDiv w:val="1"/>
      <w:marLeft w:val="0"/>
      <w:marRight w:val="0"/>
      <w:marTop w:val="0"/>
      <w:marBottom w:val="0"/>
      <w:divBdr>
        <w:top w:val="none" w:sz="0" w:space="0" w:color="auto"/>
        <w:left w:val="none" w:sz="0" w:space="0" w:color="auto"/>
        <w:bottom w:val="none" w:sz="0" w:space="0" w:color="auto"/>
        <w:right w:val="none" w:sz="0" w:space="0" w:color="auto"/>
      </w:divBdr>
    </w:div>
    <w:div w:id="1482697999">
      <w:bodyDiv w:val="1"/>
      <w:marLeft w:val="0"/>
      <w:marRight w:val="0"/>
      <w:marTop w:val="0"/>
      <w:marBottom w:val="0"/>
      <w:divBdr>
        <w:top w:val="none" w:sz="0" w:space="0" w:color="auto"/>
        <w:left w:val="none" w:sz="0" w:space="0" w:color="auto"/>
        <w:bottom w:val="none" w:sz="0" w:space="0" w:color="auto"/>
        <w:right w:val="none" w:sz="0" w:space="0" w:color="auto"/>
      </w:divBdr>
    </w:div>
    <w:div w:id="15621346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ulation@fraserhealth.ca"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uptodate.com/contents/tonsillectomy-with-or-without-adenoidectomy-in-children-postoperative-care-and-complications?search=post-op%20tonsillectomy%20bleed&amp;source=search_result&amp;selectedTitle=1~150&amp;usage_type=default&amp;display_rank=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tarship.org.nz/guidelines/tonsillectomy-management-of-post-tonsillectomy-bleed-in-ced/"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medicine.uiowa.edu/iowaprotocols/tonsillectomy-bleed-hemorrhage-management-post-tonsillectomy-hemorrhag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35881-CE3C-484D-9186-87724AA7A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1616</Words>
  <Characters>9213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McGill</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Kuuskne</dc:creator>
  <cp:lastModifiedBy>Choung, Christina</cp:lastModifiedBy>
  <cp:revision>2</cp:revision>
  <cp:lastPrinted>2018-05-08T01:33:00Z</cp:lastPrinted>
  <dcterms:created xsi:type="dcterms:W3CDTF">2020-03-03T21:00:00Z</dcterms:created>
  <dcterms:modified xsi:type="dcterms:W3CDTF">2020-03-03T21:00:00Z</dcterms:modified>
</cp:coreProperties>
</file>