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8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84"/>
        <w:gridCol w:w="10408"/>
      </w:tblGrid>
      <w:tr w:rsidR="000A0890" w:rsidRPr="007435D0" w14:paraId="0A056317"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5" w14:textId="77777777" w:rsidR="000A0890" w:rsidRPr="007435D0" w:rsidRDefault="008F6CA0">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 xml:space="preserve">Case Title </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6" w14:textId="1DC5DDAF" w:rsidR="000A0890" w:rsidRPr="007435D0" w:rsidRDefault="00950B7B">
            <w:pPr>
              <w:pStyle w:val="HeaderFooterA"/>
              <w:tabs>
                <w:tab w:val="clear" w:pos="12960"/>
                <w:tab w:val="right" w:pos="9360"/>
              </w:tabs>
              <w:rPr>
                <w:rFonts w:ascii="Calibri" w:hAnsi="Calibri" w:cs="Calibri"/>
              </w:rPr>
            </w:pPr>
            <w:r>
              <w:rPr>
                <w:rFonts w:ascii="Calibri" w:hAnsi="Calibri" w:cs="Calibri"/>
              </w:rPr>
              <w:t>Ecstasy Overdose</w:t>
            </w:r>
          </w:p>
        </w:tc>
      </w:tr>
      <w:tr w:rsidR="000A0890" w:rsidRPr="007435D0" w14:paraId="0A05631A"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8" w14:textId="77777777" w:rsidR="000A0890" w:rsidRPr="007435D0" w:rsidRDefault="008F6CA0">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Scenario Name</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9" w14:textId="1EB6E76D" w:rsidR="000A0890" w:rsidRPr="007435D0" w:rsidRDefault="00950B7B">
            <w:pPr>
              <w:pStyle w:val="HeaderFooterA"/>
              <w:tabs>
                <w:tab w:val="clear" w:pos="12960"/>
                <w:tab w:val="right" w:pos="9360"/>
              </w:tabs>
              <w:rPr>
                <w:rFonts w:ascii="Calibri" w:hAnsi="Calibri" w:cs="Calibri"/>
              </w:rPr>
            </w:pPr>
            <w:r>
              <w:rPr>
                <w:rFonts w:ascii="Calibri" w:hAnsi="Calibri" w:cs="Calibri"/>
              </w:rPr>
              <w:t>Ecstas</w:t>
            </w:r>
            <w:r w:rsidR="009527CD">
              <w:rPr>
                <w:rFonts w:ascii="Calibri" w:hAnsi="Calibri" w:cs="Calibri"/>
              </w:rPr>
              <w:t xml:space="preserve">y and </w:t>
            </w:r>
            <w:proofErr w:type="spellStart"/>
            <w:r w:rsidR="009527CD">
              <w:rPr>
                <w:rFonts w:ascii="Calibri" w:hAnsi="Calibri" w:cs="Calibri"/>
              </w:rPr>
              <w:t>Etoh</w:t>
            </w:r>
            <w:proofErr w:type="spellEnd"/>
            <w:r w:rsidR="009527CD">
              <w:rPr>
                <w:rFonts w:ascii="Calibri" w:hAnsi="Calibri" w:cs="Calibri"/>
              </w:rPr>
              <w:t xml:space="preserve"> Overdose with Seizure</w:t>
            </w:r>
          </w:p>
        </w:tc>
      </w:tr>
    </w:tbl>
    <w:p w14:paraId="0A05631B" w14:textId="77777777" w:rsidR="000A0890" w:rsidRPr="007435D0" w:rsidRDefault="000A0890">
      <w:pPr>
        <w:pStyle w:val="Body"/>
        <w:ind w:left="108" w:hanging="108"/>
        <w:rPr>
          <w:rFonts w:ascii="Calibri" w:hAnsi="Calibri" w:cs="Calibri"/>
        </w:rPr>
      </w:pPr>
    </w:p>
    <w:p w14:paraId="0A05631C" w14:textId="77777777" w:rsidR="000A0890" w:rsidRPr="007435D0" w:rsidRDefault="008F6CA0">
      <w:pPr>
        <w:pStyle w:val="HeaderFooterA"/>
        <w:tabs>
          <w:tab w:val="clear" w:pos="12960"/>
          <w:tab w:val="right" w:pos="9360"/>
        </w:tabs>
        <w:rPr>
          <w:rFonts w:ascii="Calibri" w:hAnsi="Calibri" w:cs="Calibri"/>
        </w:rPr>
      </w:pPr>
      <w:r w:rsidRPr="007435D0">
        <w:rPr>
          <w:rFonts w:ascii="Calibri" w:hAnsi="Calibri" w:cs="Calibri"/>
          <w:sz w:val="48"/>
          <w:szCs w:val="48"/>
        </w:rPr>
        <w:t xml:space="preserve">  </w:t>
      </w:r>
      <w:r w:rsidRPr="007435D0">
        <w:rPr>
          <w:rFonts w:ascii="Calibri" w:hAnsi="Calibri" w:cs="Calibri"/>
        </w:rPr>
        <w:t xml:space="preserve">              </w:t>
      </w:r>
    </w:p>
    <w:tbl>
      <w:tblPr>
        <w:tblW w:w="138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48"/>
        <w:gridCol w:w="10516"/>
      </w:tblGrid>
      <w:tr w:rsidR="000A0890" w:rsidRPr="007435D0" w14:paraId="0A05631E"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D" w14:textId="77777777" w:rsidR="000A0890" w:rsidRPr="007435D0" w:rsidRDefault="00462B59" w:rsidP="00462B59">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sz w:val="24"/>
                <w:szCs w:val="24"/>
              </w:rPr>
            </w:pPr>
            <w:r w:rsidRPr="007435D0">
              <w:rPr>
                <w:rFonts w:ascii="Calibri" w:eastAsia="Calibri" w:hAnsi="Calibri" w:cs="Calibri"/>
                <w:b/>
                <w:bCs/>
                <w:sz w:val="24"/>
                <w:szCs w:val="24"/>
              </w:rPr>
              <w:t xml:space="preserve">Learning Objectives </w:t>
            </w:r>
            <w:r w:rsidR="000C453D" w:rsidRPr="007435D0">
              <w:rPr>
                <w:rFonts w:ascii="Calibri" w:eastAsia="Calibri" w:hAnsi="Calibri" w:cs="Calibri"/>
                <w:b/>
                <w:bCs/>
                <w:sz w:val="24"/>
                <w:szCs w:val="24"/>
              </w:rPr>
              <w:t xml:space="preserve"> - </w:t>
            </w:r>
            <w:hyperlink r:id="rId10" w:history="1">
              <w:r w:rsidR="000C453D" w:rsidRPr="007435D0">
                <w:rPr>
                  <w:rStyle w:val="Hyperlink"/>
                  <w:rFonts w:ascii="Calibri" w:eastAsia="Calibri" w:hAnsi="Calibri" w:cs="Calibri"/>
                  <w:b/>
                  <w:bCs/>
                  <w:color w:val="3333CC"/>
                  <w:sz w:val="24"/>
                  <w:szCs w:val="24"/>
                  <w:u w:val="none"/>
                </w:rPr>
                <w:t>Use action words</w:t>
              </w:r>
            </w:hyperlink>
          </w:p>
        </w:tc>
      </w:tr>
      <w:tr w:rsidR="000A0890" w:rsidRPr="007435D0" w14:paraId="0A056322" w14:textId="77777777" w:rsidTr="00F40806">
        <w:trPr>
          <w:trHeight w:val="68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F" w14:textId="77777777" w:rsidR="000A0890" w:rsidRPr="00347B87"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347B87">
              <w:rPr>
                <w:rFonts w:ascii="Calibri" w:eastAsia="Calibri" w:hAnsi="Calibri" w:cs="Calibri"/>
                <w:b/>
                <w:bCs/>
              </w:rPr>
              <w:t>Knowledge:</w:t>
            </w:r>
          </w:p>
          <w:p w14:paraId="1EACDC77" w14:textId="1E670164" w:rsidR="00950B7B" w:rsidRPr="00950B7B" w:rsidRDefault="006D2F1A" w:rsidP="00950B7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950B7B">
              <w:rPr>
                <w:rFonts w:ascii="Calibri" w:hAnsi="Calibri" w:cstheme="minorHAnsi"/>
                <w:sz w:val="20"/>
                <w:szCs w:val="20"/>
              </w:rPr>
              <w:t>Identifying</w:t>
            </w:r>
            <w:r w:rsidR="00950B7B" w:rsidRPr="00950B7B">
              <w:rPr>
                <w:rFonts w:ascii="Calibri" w:hAnsi="Calibri" w:cstheme="minorHAnsi"/>
                <w:sz w:val="20"/>
                <w:szCs w:val="20"/>
              </w:rPr>
              <w:t xml:space="preserve"> principles of toxicology</w:t>
            </w:r>
          </w:p>
          <w:p w14:paraId="0A056321" w14:textId="69AE1BB2" w:rsidR="000A0890" w:rsidRPr="00950B7B" w:rsidRDefault="00950B7B" w:rsidP="00950B7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0"/>
                <w:szCs w:val="20"/>
              </w:rPr>
            </w:pPr>
            <w:r w:rsidRPr="00950B7B">
              <w:rPr>
                <w:rFonts w:ascii="Calibri" w:hAnsi="Calibri" w:cstheme="minorHAnsi"/>
                <w:sz w:val="20"/>
                <w:szCs w:val="20"/>
              </w:rPr>
              <w:t>Reviewing etiology of seizures in toxicology and management</w:t>
            </w:r>
          </w:p>
        </w:tc>
      </w:tr>
      <w:tr w:rsidR="000A0890" w:rsidRPr="007435D0" w14:paraId="0A056326"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3" w14:textId="4D9ECCA0" w:rsidR="000A0890" w:rsidRPr="00347B87"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347B87">
              <w:rPr>
                <w:rFonts w:ascii="Calibri" w:eastAsia="Calibri" w:hAnsi="Calibri" w:cs="Calibri"/>
                <w:b/>
                <w:bCs/>
              </w:rPr>
              <w:t>Skills:</w:t>
            </w:r>
          </w:p>
          <w:p w14:paraId="50854F50" w14:textId="01608C40" w:rsidR="00347B87" w:rsidRPr="00950B7B" w:rsidRDefault="00950B7B" w:rsidP="00DB51E5">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950B7B">
              <w:rPr>
                <w:rFonts w:ascii="Calibri" w:hAnsi="Calibri" w:cstheme="minorHAnsi"/>
              </w:rPr>
              <w:t>Management of NMDA overdose including hyperthermia/hypertension</w:t>
            </w:r>
          </w:p>
          <w:p w14:paraId="0A056325" w14:textId="7DD8DAB4" w:rsidR="000A0890" w:rsidRPr="00347B87" w:rsidRDefault="00347B87" w:rsidP="00DB51E5">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950B7B">
              <w:rPr>
                <w:rFonts w:ascii="Calibri" w:hAnsi="Calibri" w:cstheme="minorHAnsi"/>
              </w:rPr>
              <w:t>Demonstrate appropriate supportive &amp; therapeutic interventions</w:t>
            </w:r>
          </w:p>
        </w:tc>
      </w:tr>
      <w:tr w:rsidR="000A0890" w:rsidRPr="007435D0" w14:paraId="0A05632B"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7" w14:textId="69B62538"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Attitude/Behaviours</w:t>
            </w:r>
            <w:r w:rsidR="00294537">
              <w:rPr>
                <w:rFonts w:ascii="Calibri" w:eastAsia="Calibri" w:hAnsi="Calibri" w:cs="Calibri"/>
                <w:b/>
                <w:bCs/>
              </w:rPr>
              <w:t>:</w:t>
            </w:r>
          </w:p>
          <w:p w14:paraId="0A056328"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Team skills</w:t>
            </w:r>
            <w:r w:rsidR="00904B76" w:rsidRPr="007435D0">
              <w:rPr>
                <w:rFonts w:ascii="Calibri" w:eastAsia="Calibri" w:hAnsi="Calibri" w:cs="Calibri"/>
              </w:rPr>
              <w:t xml:space="preserve"> </w:t>
            </w:r>
          </w:p>
          <w:p w14:paraId="0A056329"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Situational awareness</w:t>
            </w:r>
          </w:p>
          <w:p w14:paraId="0A05632A"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Graded Assertiveness</w:t>
            </w:r>
          </w:p>
        </w:tc>
      </w:tr>
      <w:tr w:rsidR="000A0890" w:rsidRPr="007435D0" w14:paraId="0A05632D"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2C"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sz w:val="24"/>
                <w:szCs w:val="24"/>
              </w:rPr>
              <w:t>Scenario Environment</w:t>
            </w:r>
          </w:p>
        </w:tc>
      </w:tr>
      <w:tr w:rsidR="000A0890" w:rsidRPr="007435D0" w14:paraId="0A056330"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E"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Location</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F" w14:textId="72F629B3" w:rsidR="000A0890" w:rsidRPr="007435D0" w:rsidRDefault="00C50BB3">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ED</w:t>
            </w:r>
          </w:p>
        </w:tc>
      </w:tr>
      <w:tr w:rsidR="000A0890" w:rsidRPr="007435D0" w14:paraId="0A056333"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1"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Monitors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2" w14:textId="68AABB99" w:rsidR="000A0890" w:rsidRPr="007435D0" w:rsidRDefault="00C50BB3">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Bedside monitor</w:t>
            </w:r>
          </w:p>
        </w:tc>
      </w:tr>
      <w:tr w:rsidR="000A0890" w:rsidRPr="007435D0" w14:paraId="0A056336" w14:textId="77777777" w:rsidTr="00F40806">
        <w:trPr>
          <w:trHeight w:val="46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4"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Props/Equipment</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40AB3" w14:textId="034B48F3" w:rsidR="00A7697F" w:rsidRDefault="00A7697F" w:rsidP="00A7697F">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IV, O2, monitor</w:t>
            </w:r>
          </w:p>
          <w:p w14:paraId="7A3A5689" w14:textId="77777777" w:rsidR="00092D48" w:rsidRDefault="00A7697F" w:rsidP="00A7697F">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Intubation equipment</w:t>
            </w:r>
          </w:p>
          <w:p w14:paraId="0A056335" w14:textId="2B16B1D2" w:rsidR="00A7697F" w:rsidRPr="00A7697F" w:rsidRDefault="00A7697F" w:rsidP="00A7697F">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Medications</w:t>
            </w:r>
          </w:p>
        </w:tc>
      </w:tr>
      <w:tr w:rsidR="000A0890" w:rsidRPr="007435D0" w14:paraId="0A056339"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7" w14:textId="0B485F48"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Make-up/Moulage</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8" w14:textId="20B08CFF" w:rsidR="000A0890" w:rsidRPr="007435D0" w:rsidRDefault="00A7697F">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None</w:t>
            </w:r>
          </w:p>
        </w:tc>
      </w:tr>
      <w:tr w:rsidR="000A0890" w:rsidRPr="007435D0" w14:paraId="0A05633C"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A"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Potential Distractors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B" w14:textId="301DE5F5" w:rsidR="000A0890" w:rsidRPr="007435D0" w:rsidRDefault="00A7697F">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None</w:t>
            </w:r>
          </w:p>
        </w:tc>
      </w:tr>
    </w:tbl>
    <w:p w14:paraId="0A05633D" w14:textId="77777777" w:rsidR="000A0890" w:rsidRPr="007435D0" w:rsidRDefault="000A0890">
      <w:pPr>
        <w:pStyle w:val="HeaderFooterA"/>
        <w:tabs>
          <w:tab w:val="clear" w:pos="12960"/>
          <w:tab w:val="right" w:pos="9360"/>
        </w:tabs>
        <w:rPr>
          <w:rFonts w:ascii="Calibri" w:hAnsi="Calibri" w:cs="Calibri"/>
        </w:rPr>
      </w:pPr>
    </w:p>
    <w:p w14:paraId="0A05633E" w14:textId="77777777" w:rsidR="000A0890" w:rsidRPr="007435D0" w:rsidRDefault="000A0890">
      <w:pPr>
        <w:pStyle w:val="HeaderFooterA"/>
        <w:tabs>
          <w:tab w:val="clear" w:pos="12960"/>
          <w:tab w:val="right" w:pos="9360"/>
        </w:tabs>
        <w:rPr>
          <w:rFonts w:ascii="Calibri" w:hAnsi="Calibri" w:cs="Calibri"/>
        </w:rPr>
      </w:pPr>
    </w:p>
    <w:p w14:paraId="0A05633F" w14:textId="77777777" w:rsidR="000A0890" w:rsidRPr="007435D0" w:rsidRDefault="000A0890">
      <w:pPr>
        <w:pStyle w:val="HeaderFooterA"/>
        <w:tabs>
          <w:tab w:val="clear" w:pos="12960"/>
          <w:tab w:val="right" w:pos="9360"/>
        </w:tabs>
        <w:rPr>
          <w:rFonts w:ascii="Calibri" w:eastAsia="Calibri" w:hAnsi="Calibri" w:cs="Calibri"/>
          <w:sz w:val="18"/>
          <w:szCs w:val="18"/>
        </w:rPr>
      </w:pPr>
    </w:p>
    <w:p w14:paraId="0A056340" w14:textId="77777777" w:rsidR="000A0890" w:rsidRPr="007435D0" w:rsidRDefault="000A0890">
      <w:pPr>
        <w:pStyle w:val="BodyA"/>
        <w:rPr>
          <w:rFonts w:ascii="Calibri" w:eastAsia="Calibri" w:hAnsi="Calibri" w:cs="Calibri"/>
          <w:sz w:val="18"/>
          <w:szCs w:val="18"/>
        </w:rPr>
      </w:pPr>
    </w:p>
    <w:p w14:paraId="0A056341" w14:textId="77777777" w:rsidR="000A0890" w:rsidRPr="007435D0" w:rsidRDefault="008F6CA0">
      <w:pPr>
        <w:pStyle w:val="BodyA"/>
        <w:rPr>
          <w:rFonts w:ascii="Calibri" w:hAnsi="Calibri" w:cs="Calibri"/>
          <w:sz w:val="12"/>
          <w:szCs w:val="12"/>
        </w:rPr>
      </w:pPr>
      <w:r w:rsidRPr="007435D0">
        <w:rPr>
          <w:rFonts w:ascii="Calibri" w:hAnsi="Calibri" w:cs="Calibri"/>
        </w:rPr>
        <w:br w:type="page"/>
      </w:r>
    </w:p>
    <w:tbl>
      <w:tblPr>
        <w:tblStyle w:val="TableGrid"/>
        <w:tblW w:w="0" w:type="auto"/>
        <w:tblInd w:w="534" w:type="dxa"/>
        <w:tblLook w:val="04A0" w:firstRow="1" w:lastRow="0" w:firstColumn="1" w:lastColumn="0" w:noHBand="0" w:noVBand="1"/>
      </w:tblPr>
      <w:tblGrid>
        <w:gridCol w:w="13891"/>
      </w:tblGrid>
      <w:tr w:rsidR="00DF5F4D" w14:paraId="0CEFB6FB" w14:textId="77777777" w:rsidTr="00DA0782">
        <w:trPr>
          <w:trHeight w:val="300"/>
        </w:trPr>
        <w:tc>
          <w:tcPr>
            <w:tcW w:w="13891" w:type="dxa"/>
            <w:shd w:val="clear" w:color="auto" w:fill="D9D9D9" w:themeFill="background1" w:themeFillShade="D9"/>
            <w:vAlign w:val="center"/>
          </w:tcPr>
          <w:p w14:paraId="1DDB9BAB" w14:textId="1C42EF47" w:rsidR="00DF5F4D" w:rsidRPr="00DF5F4D" w:rsidRDefault="00DF5F4D" w:rsidP="00DA078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DF5F4D">
              <w:rPr>
                <w:rFonts w:ascii="Calibri" w:hAnsi="Calibri" w:cs="Calibri"/>
                <w:b/>
              </w:rPr>
              <w:lastRenderedPageBreak/>
              <w:t>Case Introduction:</w:t>
            </w:r>
          </w:p>
        </w:tc>
      </w:tr>
      <w:tr w:rsidR="00DF5F4D" w14:paraId="60FDAE43" w14:textId="77777777" w:rsidTr="00DF5F4D">
        <w:trPr>
          <w:trHeight w:val="300"/>
        </w:trPr>
        <w:tc>
          <w:tcPr>
            <w:tcW w:w="13891" w:type="dxa"/>
          </w:tcPr>
          <w:p w14:paraId="397185AC" w14:textId="5FB5994D" w:rsidR="00A7697F" w:rsidRPr="00A7697F" w:rsidRDefault="00A7697F" w:rsidP="00A7697F">
            <w:pPr>
              <w:rPr>
                <w:rFonts w:ascii="Calibri" w:hAnsi="Calibri" w:cstheme="minorHAnsi"/>
                <w:sz w:val="20"/>
                <w:szCs w:val="20"/>
              </w:rPr>
            </w:pPr>
            <w:r>
              <w:rPr>
                <w:rFonts w:ascii="Calibri" w:hAnsi="Calibri" w:cstheme="minorHAnsi"/>
                <w:sz w:val="20"/>
                <w:szCs w:val="20"/>
              </w:rPr>
              <w:t>16 y.o.</w:t>
            </w:r>
            <w:r w:rsidRPr="00A7697F">
              <w:rPr>
                <w:rFonts w:ascii="Calibri" w:hAnsi="Calibri" w:cstheme="minorHAnsi"/>
                <w:sz w:val="20"/>
                <w:szCs w:val="20"/>
              </w:rPr>
              <w:t xml:space="preserve"> male partying with friends. Drinking EtOH and using ecstasy. Complains of feeling unwell and hot prior to coming to ER. Starts talking to wall seeing Mickey Mouse. Acting bizarre according to friends who called ambulance. Pick</w:t>
            </w:r>
            <w:r>
              <w:rPr>
                <w:rFonts w:ascii="Calibri" w:hAnsi="Calibri" w:cstheme="minorHAnsi"/>
                <w:sz w:val="20"/>
                <w:szCs w:val="20"/>
              </w:rPr>
              <w:t>ed</w:t>
            </w:r>
            <w:r w:rsidRPr="00A7697F">
              <w:rPr>
                <w:rFonts w:ascii="Calibri" w:hAnsi="Calibri" w:cstheme="minorHAnsi"/>
                <w:sz w:val="20"/>
                <w:szCs w:val="20"/>
              </w:rPr>
              <w:t xml:space="preserve"> up outside large gathering.</w:t>
            </w:r>
          </w:p>
          <w:p w14:paraId="6564ED31" w14:textId="77777777" w:rsidR="00C815F4" w:rsidRDefault="00C815F4" w:rsidP="00A7697F">
            <w:pPr>
              <w:rPr>
                <w:rFonts w:ascii="Calibri" w:hAnsi="Calibri" w:cstheme="minorHAnsi"/>
                <w:b/>
                <w:sz w:val="20"/>
                <w:szCs w:val="20"/>
              </w:rPr>
            </w:pPr>
          </w:p>
          <w:p w14:paraId="5321F00C" w14:textId="77777777" w:rsidR="00A7697F" w:rsidRPr="00A7697F" w:rsidRDefault="00A7697F" w:rsidP="00A7697F">
            <w:pPr>
              <w:rPr>
                <w:rFonts w:ascii="Calibri" w:hAnsi="Calibri" w:cstheme="minorHAnsi"/>
                <w:b/>
                <w:sz w:val="20"/>
                <w:szCs w:val="20"/>
              </w:rPr>
            </w:pPr>
            <w:r w:rsidRPr="00A7697F">
              <w:rPr>
                <w:rFonts w:ascii="Calibri" w:hAnsi="Calibri" w:cstheme="minorHAnsi"/>
                <w:b/>
                <w:sz w:val="20"/>
                <w:szCs w:val="20"/>
              </w:rPr>
              <w:t>Course in ED:</w:t>
            </w:r>
          </w:p>
          <w:p w14:paraId="5802F106" w14:textId="77777777" w:rsidR="00A7697F" w:rsidRPr="00A7697F" w:rsidRDefault="00A7697F" w:rsidP="00A7697F">
            <w:pPr>
              <w:rPr>
                <w:rFonts w:ascii="Calibri" w:hAnsi="Calibri" w:cstheme="minorHAnsi"/>
                <w:sz w:val="20"/>
                <w:szCs w:val="20"/>
              </w:rPr>
            </w:pPr>
            <w:r w:rsidRPr="00A7697F">
              <w:rPr>
                <w:rFonts w:ascii="Calibri" w:hAnsi="Calibri" w:cstheme="minorHAnsi"/>
                <w:sz w:val="20"/>
                <w:szCs w:val="20"/>
              </w:rPr>
              <w:t>- initially staring straight ahead lip smacking</w:t>
            </w:r>
          </w:p>
          <w:p w14:paraId="03E545E8" w14:textId="77777777" w:rsidR="00A7697F" w:rsidRPr="00A7697F" w:rsidRDefault="00A7697F" w:rsidP="00A7697F">
            <w:pPr>
              <w:rPr>
                <w:rFonts w:ascii="Calibri" w:hAnsi="Calibri" w:cstheme="minorHAnsi"/>
                <w:sz w:val="20"/>
                <w:szCs w:val="20"/>
              </w:rPr>
            </w:pPr>
            <w:r w:rsidRPr="00A7697F">
              <w:rPr>
                <w:rFonts w:ascii="Calibri" w:hAnsi="Calibri" w:cstheme="minorHAnsi"/>
                <w:sz w:val="20"/>
                <w:szCs w:val="20"/>
              </w:rPr>
              <w:t>- progress to seize in the ER</w:t>
            </w:r>
            <w:r w:rsidRPr="00A7697F">
              <w:rPr>
                <w:rFonts w:ascii="Calibri" w:hAnsi="Calibri" w:cstheme="minorHAnsi"/>
                <w:sz w:val="20"/>
                <w:szCs w:val="20"/>
              </w:rPr>
              <w:sym w:font="Wingdings" w:char="F0E0"/>
            </w:r>
            <w:r w:rsidRPr="00A7697F">
              <w:rPr>
                <w:rFonts w:ascii="Calibri" w:hAnsi="Calibri" w:cstheme="minorHAnsi"/>
                <w:sz w:val="20"/>
                <w:szCs w:val="20"/>
              </w:rPr>
              <w:t>status epilepticus</w:t>
            </w:r>
            <w:r w:rsidRPr="00A7697F">
              <w:rPr>
                <w:rFonts w:ascii="Calibri" w:hAnsi="Calibri" w:cstheme="minorHAnsi"/>
                <w:sz w:val="20"/>
                <w:szCs w:val="20"/>
              </w:rPr>
              <w:sym w:font="Wingdings" w:char="F0E0"/>
            </w:r>
            <w:r w:rsidRPr="00A7697F">
              <w:rPr>
                <w:rFonts w:ascii="Calibri" w:hAnsi="Calibri" w:cstheme="minorHAnsi"/>
                <w:sz w:val="20"/>
                <w:szCs w:val="20"/>
              </w:rPr>
              <w:t>intubation and paralysis</w:t>
            </w:r>
          </w:p>
          <w:p w14:paraId="0DB776C7" w14:textId="77777777" w:rsidR="00A7697F" w:rsidRPr="00A7697F" w:rsidRDefault="00A7697F" w:rsidP="00A7697F">
            <w:pPr>
              <w:rPr>
                <w:rFonts w:ascii="Calibri" w:hAnsi="Calibri" w:cstheme="minorHAnsi"/>
                <w:sz w:val="20"/>
                <w:szCs w:val="20"/>
              </w:rPr>
            </w:pPr>
            <w:r w:rsidRPr="00A7697F">
              <w:rPr>
                <w:rFonts w:ascii="Calibri" w:hAnsi="Calibri" w:cstheme="minorHAnsi"/>
                <w:sz w:val="20"/>
                <w:szCs w:val="20"/>
              </w:rPr>
              <w:t>- needs transfer for EEG monitoring</w:t>
            </w:r>
          </w:p>
          <w:p w14:paraId="634B7613" w14:textId="52546B30" w:rsidR="00DF5F4D" w:rsidRPr="00DF5F4D" w:rsidRDefault="00A7697F" w:rsidP="00A769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A7697F">
              <w:rPr>
                <w:rFonts w:ascii="Calibri" w:hAnsi="Calibri" w:cstheme="minorHAnsi"/>
                <w:sz w:val="20"/>
                <w:szCs w:val="20"/>
              </w:rPr>
              <w:t>- hyperthermia and hypertension persist</w:t>
            </w:r>
            <w:r w:rsidRPr="00A7697F">
              <w:rPr>
                <w:rFonts w:ascii="Calibri" w:hAnsi="Calibri" w:cstheme="minorHAnsi"/>
                <w:sz w:val="20"/>
                <w:szCs w:val="20"/>
              </w:rPr>
              <w:sym w:font="Wingdings" w:char="F0E0"/>
            </w:r>
            <w:r w:rsidRPr="00A7697F">
              <w:rPr>
                <w:rFonts w:ascii="Calibri" w:hAnsi="Calibri" w:cstheme="minorHAnsi"/>
                <w:sz w:val="20"/>
                <w:szCs w:val="20"/>
              </w:rPr>
              <w:t>recognition of mixed amphetamine (HTN, hyperthermia, tachycardia) overdose plus serotonin syndrome (cognitive and behavioral changes; autonomic dysfunction; neuromuscular dysfunction)</w:t>
            </w:r>
          </w:p>
        </w:tc>
      </w:tr>
    </w:tbl>
    <w:p w14:paraId="0A056378" w14:textId="77777777" w:rsidR="000A0890" w:rsidRPr="007435D0" w:rsidRDefault="000A0890">
      <w:pPr>
        <w:pStyle w:val="BodyA"/>
        <w:rPr>
          <w:rFonts w:ascii="Calibri" w:hAnsi="Calibri" w:cs="Calibri"/>
          <w:sz w:val="16"/>
          <w:szCs w:val="16"/>
        </w:rPr>
      </w:pPr>
    </w:p>
    <w:tbl>
      <w:tblPr>
        <w:tblStyle w:val="TableGrid"/>
        <w:tblW w:w="0" w:type="auto"/>
        <w:tblInd w:w="534" w:type="dxa"/>
        <w:tblLayout w:type="fixed"/>
        <w:tblLook w:val="04A0" w:firstRow="1" w:lastRow="0" w:firstColumn="1" w:lastColumn="0" w:noHBand="0" w:noVBand="1"/>
      </w:tblPr>
      <w:tblGrid>
        <w:gridCol w:w="4344"/>
        <w:gridCol w:w="6480"/>
        <w:gridCol w:w="3240"/>
      </w:tblGrid>
      <w:tr w:rsidR="00EF0367" w14:paraId="628E51E4" w14:textId="77777777" w:rsidTr="00275D51">
        <w:trPr>
          <w:trHeight w:val="20"/>
          <w:tblHeader/>
        </w:trPr>
        <w:tc>
          <w:tcPr>
            <w:tcW w:w="4344" w:type="dxa"/>
            <w:shd w:val="clear" w:color="auto" w:fill="D9D9D9" w:themeFill="background1" w:themeFillShade="D9"/>
            <w:vAlign w:val="center"/>
          </w:tcPr>
          <w:p w14:paraId="14F7A734" w14:textId="2BA07EA0" w:rsidR="00EF0367" w:rsidRPr="00EF0367" w:rsidRDefault="00EF0367" w:rsidP="00DF5F4D">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Patient Parameters</w:t>
            </w:r>
          </w:p>
        </w:tc>
        <w:tc>
          <w:tcPr>
            <w:tcW w:w="6480" w:type="dxa"/>
            <w:shd w:val="clear" w:color="auto" w:fill="D9D9D9" w:themeFill="background1" w:themeFillShade="D9"/>
            <w:vAlign w:val="center"/>
          </w:tcPr>
          <w:p w14:paraId="7BD62C0F" w14:textId="109D11A8"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Effective Management</w:t>
            </w:r>
          </w:p>
        </w:tc>
        <w:tc>
          <w:tcPr>
            <w:tcW w:w="3240" w:type="dxa"/>
            <w:shd w:val="clear" w:color="auto" w:fill="D9D9D9" w:themeFill="background1" w:themeFillShade="D9"/>
            <w:vAlign w:val="center"/>
          </w:tcPr>
          <w:p w14:paraId="6265482A" w14:textId="74BB13F3"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Notes</w:t>
            </w:r>
          </w:p>
        </w:tc>
      </w:tr>
      <w:tr w:rsidR="00EF0367" w14:paraId="075C26BA" w14:textId="77777777" w:rsidTr="00275D51">
        <w:trPr>
          <w:trHeight w:val="20"/>
        </w:trPr>
        <w:tc>
          <w:tcPr>
            <w:tcW w:w="4344" w:type="dxa"/>
          </w:tcPr>
          <w:p w14:paraId="70B77E74" w14:textId="7BE3F399" w:rsidR="00EF0367" w:rsidRPr="0047379C" w:rsidRDefault="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A54E7C">
              <w:rPr>
                <w:rFonts w:ascii="Calibri" w:hAnsi="Calibri" w:cs="Calibri"/>
                <w:b/>
                <w:u w:val="single"/>
              </w:rPr>
              <w:t xml:space="preserve">Phase 1: </w:t>
            </w:r>
            <w:r w:rsidR="00A7697F">
              <w:rPr>
                <w:rFonts w:ascii="Calibri" w:hAnsi="Calibri" w:cs="Calibri"/>
                <w:b/>
              </w:rPr>
              <w:t>Hallucinating</w:t>
            </w:r>
          </w:p>
          <w:p w14:paraId="07193A2A" w14:textId="1D126AEC" w:rsidR="00EF0367" w:rsidRPr="00092D48" w:rsidRDefault="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Condition:</w:t>
            </w:r>
            <w:r w:rsidR="00FC6CF5">
              <w:rPr>
                <w:rFonts w:ascii="Calibri" w:hAnsi="Calibri" w:cs="Calibri"/>
                <w:b/>
                <w:sz w:val="20"/>
                <w:szCs w:val="20"/>
              </w:rPr>
              <w:t xml:space="preserve"> </w:t>
            </w:r>
            <w:r w:rsidR="00A7697F">
              <w:rPr>
                <w:rFonts w:ascii="Calibri" w:hAnsi="Calibri" w:cs="Calibri"/>
                <w:sz w:val="20"/>
                <w:szCs w:val="20"/>
              </w:rPr>
              <w:t xml:space="preserve">Initially staring straight ahead, lips </w:t>
            </w:r>
            <w:r w:rsidR="006D2F1A">
              <w:rPr>
                <w:rFonts w:ascii="Calibri" w:hAnsi="Calibri" w:cs="Calibri"/>
                <w:sz w:val="20"/>
                <w:szCs w:val="20"/>
              </w:rPr>
              <w:t>smacking</w:t>
            </w:r>
            <w:r w:rsidR="00A7697F">
              <w:rPr>
                <w:rFonts w:ascii="Calibri" w:hAnsi="Calibri" w:cs="Calibri"/>
                <w:sz w:val="20"/>
                <w:szCs w:val="20"/>
              </w:rPr>
              <w:t xml:space="preserve">, talking to wall seeing Mickey Mouse, acting </w:t>
            </w:r>
            <w:r w:rsidR="006D2F1A">
              <w:rPr>
                <w:rFonts w:ascii="Calibri" w:hAnsi="Calibri" w:cs="Calibri"/>
                <w:sz w:val="20"/>
                <w:szCs w:val="20"/>
              </w:rPr>
              <w:t>bizarre</w:t>
            </w:r>
            <w:r w:rsidR="00A7697F">
              <w:rPr>
                <w:rFonts w:ascii="Calibri" w:hAnsi="Calibri" w:cs="Calibri"/>
                <w:sz w:val="20"/>
                <w:szCs w:val="20"/>
              </w:rPr>
              <w:t>. Diaphoretic and flushed.</w:t>
            </w:r>
          </w:p>
          <w:p w14:paraId="7390E1A7" w14:textId="77777777" w:rsidR="000F0DE5" w:rsidRDefault="000F0DE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5E19D090" w14:textId="77777777" w:rsid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Initial Assessment</w:t>
            </w:r>
          </w:p>
          <w:p w14:paraId="097C5BD3" w14:textId="48A91732" w:rsidR="00EF0367" w:rsidRPr="00EF0367" w:rsidRDefault="00EF0367" w:rsidP="0047379C">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sidR="00092D48">
              <w:rPr>
                <w:rFonts w:ascii="Calibri" w:eastAsia="Calibri" w:hAnsi="Calibri" w:cs="Calibri"/>
                <w:bCs/>
                <w:color w:val="000000"/>
                <w:sz w:val="20"/>
                <w:szCs w:val="20"/>
                <w:u w:color="000000"/>
              </w:rPr>
              <w:t>Sinus</w:t>
            </w:r>
            <w:r w:rsidR="00A7697F">
              <w:rPr>
                <w:rFonts w:ascii="Calibri" w:eastAsia="Calibri" w:hAnsi="Calibri" w:cs="Calibri"/>
                <w:bCs/>
                <w:color w:val="000000"/>
                <w:sz w:val="20"/>
                <w:szCs w:val="20"/>
                <w:u w:color="000000"/>
              </w:rPr>
              <w:t xml:space="preserve"> Tachycardia</w:t>
            </w:r>
          </w:p>
          <w:p w14:paraId="02DB6F85" w14:textId="14BFD2D4"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00A7697F">
              <w:rPr>
                <w:rFonts w:ascii="Calibri" w:eastAsia="Calibri" w:hAnsi="Calibri" w:cs="Calibri"/>
                <w:color w:val="000000"/>
                <w:sz w:val="20"/>
                <w:szCs w:val="20"/>
                <w:u w:color="000000"/>
              </w:rPr>
              <w:t>130</w:t>
            </w:r>
          </w:p>
          <w:p w14:paraId="3751E7D5" w14:textId="087F35A2"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sidR="0047379C">
              <w:rPr>
                <w:rFonts w:ascii="Calibri" w:eastAsia="Calibri" w:hAnsi="Calibri" w:cs="Calibri"/>
                <w:b/>
                <w:color w:val="000000"/>
                <w:sz w:val="20"/>
                <w:szCs w:val="20"/>
                <w:u w:color="000000"/>
              </w:rPr>
              <w:t xml:space="preserve">  </w:t>
            </w:r>
            <w:r w:rsidR="00A7697F">
              <w:rPr>
                <w:rFonts w:ascii="Calibri" w:eastAsia="Calibri" w:hAnsi="Calibri" w:cs="Calibri"/>
                <w:color w:val="000000"/>
                <w:sz w:val="20"/>
                <w:szCs w:val="20"/>
                <w:u w:color="000000"/>
              </w:rPr>
              <w:t>190/115</w:t>
            </w:r>
          </w:p>
          <w:p w14:paraId="5C3797CB" w14:textId="105CFE99"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sidR="0047379C">
              <w:rPr>
                <w:rFonts w:ascii="Calibri" w:eastAsia="Calibri" w:hAnsi="Calibri" w:cs="Calibri"/>
                <w:b/>
                <w:color w:val="000000"/>
                <w:sz w:val="20"/>
                <w:szCs w:val="20"/>
                <w:u w:color="000000"/>
              </w:rPr>
              <w:t xml:space="preserve">  </w:t>
            </w:r>
            <w:r w:rsidR="00A7697F">
              <w:rPr>
                <w:rFonts w:ascii="Calibri" w:eastAsia="Calibri" w:hAnsi="Calibri" w:cs="Calibri"/>
                <w:color w:val="000000"/>
                <w:sz w:val="20"/>
                <w:szCs w:val="20"/>
                <w:u w:color="000000"/>
              </w:rPr>
              <w:t>30</w:t>
            </w:r>
          </w:p>
          <w:p w14:paraId="40878905" w14:textId="5A9FF5F8" w:rsidR="004E5A9B" w:rsidRPr="004E5A9B"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sidR="0047379C">
              <w:rPr>
                <w:rFonts w:ascii="Calibri" w:eastAsia="Calibri" w:hAnsi="Calibri" w:cs="Calibri"/>
                <w:b/>
                <w:color w:val="000000"/>
                <w:sz w:val="20"/>
                <w:szCs w:val="20"/>
                <w:u w:color="000000"/>
              </w:rPr>
              <w:t xml:space="preserve">  </w:t>
            </w:r>
            <w:r w:rsidR="00A7697F">
              <w:rPr>
                <w:rFonts w:ascii="Calibri" w:eastAsia="Calibri" w:hAnsi="Calibri" w:cs="Calibri"/>
                <w:color w:val="000000"/>
                <w:sz w:val="20"/>
                <w:szCs w:val="20"/>
                <w:u w:color="000000"/>
              </w:rPr>
              <w:t>97%</w:t>
            </w:r>
          </w:p>
          <w:p w14:paraId="61D0CA07" w14:textId="6C5D3E47" w:rsidR="004E5A9B" w:rsidRPr="008627A9" w:rsidRDefault="004E5A9B" w:rsidP="0047379C">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color w:val="000000"/>
                <w:sz w:val="20"/>
                <w:szCs w:val="20"/>
                <w:u w:color="000000"/>
              </w:rPr>
              <w:t>T:</w:t>
            </w:r>
            <w:r w:rsidR="0047379C">
              <w:rPr>
                <w:rFonts w:ascii="Calibri" w:eastAsia="Calibri" w:hAnsi="Calibri" w:cs="Calibri"/>
                <w:b/>
                <w:color w:val="000000"/>
                <w:sz w:val="20"/>
                <w:szCs w:val="20"/>
                <w:u w:color="000000"/>
              </w:rPr>
              <w:t xml:space="preserve">  </w:t>
            </w:r>
            <w:r w:rsidR="00A7697F">
              <w:rPr>
                <w:rFonts w:ascii="Calibri" w:eastAsia="Calibri" w:hAnsi="Calibri" w:cs="Calibri"/>
                <w:color w:val="000000"/>
                <w:sz w:val="20"/>
                <w:szCs w:val="20"/>
                <w:u w:color="000000"/>
              </w:rPr>
              <w:t>38.1</w:t>
            </w:r>
          </w:p>
          <w:p w14:paraId="3ED35648" w14:textId="0743A8A4" w:rsidR="008627A9" w:rsidRPr="009A7B61" w:rsidRDefault="008627A9" w:rsidP="0047379C">
            <w:pPr>
              <w:numPr>
                <w:ilvl w:val="0"/>
                <w:numId w:val="7"/>
              </w:numPr>
              <w:rPr>
                <w:rFonts w:ascii="Calibri" w:eastAsia="Trebuchet MS" w:hAnsi="Calibri" w:cs="Calibri"/>
                <w:b/>
                <w:color w:val="000000"/>
                <w:sz w:val="20"/>
                <w:szCs w:val="20"/>
                <w:u w:color="000000"/>
              </w:rPr>
            </w:pPr>
            <w:r>
              <w:rPr>
                <w:rFonts w:ascii="Calibri" w:eastAsia="Calibri" w:hAnsi="Calibri" w:cs="Calibri"/>
                <w:b/>
                <w:color w:val="000000"/>
                <w:sz w:val="20"/>
                <w:szCs w:val="20"/>
                <w:u w:color="000000"/>
              </w:rPr>
              <w:t>Glucose:</w:t>
            </w:r>
            <w:r>
              <w:rPr>
                <w:rFonts w:ascii="Calibri" w:eastAsia="Trebuchet MS" w:hAnsi="Calibri" w:cs="Calibri"/>
                <w:b/>
                <w:color w:val="000000"/>
                <w:sz w:val="20"/>
                <w:szCs w:val="20"/>
                <w:u w:color="000000"/>
              </w:rPr>
              <w:t xml:space="preserve"> </w:t>
            </w:r>
            <w:r>
              <w:rPr>
                <w:rFonts w:ascii="Calibri" w:eastAsia="Trebuchet MS" w:hAnsi="Calibri" w:cs="Calibri"/>
                <w:color w:val="000000"/>
                <w:sz w:val="20"/>
                <w:szCs w:val="20"/>
                <w:u w:color="000000"/>
              </w:rPr>
              <w:t>5.0</w:t>
            </w:r>
          </w:p>
          <w:p w14:paraId="3432FF44" w14:textId="05A0922F" w:rsidR="0047379C" w:rsidRPr="00092D48" w:rsidRDefault="0047379C" w:rsidP="00092D48">
            <w:pPr>
              <w:pStyle w:val="ListParagraph"/>
              <w:numPr>
                <w:ilvl w:val="0"/>
                <w:numId w:val="7"/>
              </w:numPr>
              <w:rPr>
                <w:rFonts w:ascii="Calibri" w:eastAsia="Calibri" w:hAnsi="Calibri" w:cs="Calibri"/>
                <w:b/>
                <w:color w:val="000000"/>
                <w:sz w:val="20"/>
                <w:szCs w:val="20"/>
                <w:u w:color="000000"/>
              </w:rPr>
            </w:pPr>
            <w:r w:rsidRPr="00092D48">
              <w:rPr>
                <w:rFonts w:ascii="Calibri" w:eastAsia="Calibri" w:hAnsi="Calibri" w:cs="Calibri"/>
                <w:b/>
                <w:bCs/>
                <w:color w:val="000000"/>
                <w:sz w:val="20"/>
                <w:szCs w:val="20"/>
                <w:u w:color="000000"/>
              </w:rPr>
              <w:t xml:space="preserve">CNS:  </w:t>
            </w:r>
            <w:r w:rsidRPr="00092D48">
              <w:rPr>
                <w:rFonts w:ascii="Calibri" w:eastAsia="Calibri" w:hAnsi="Calibri" w:cs="Calibri"/>
                <w:b/>
                <w:color w:val="000000"/>
                <w:sz w:val="20"/>
                <w:szCs w:val="20"/>
                <w:u w:color="000000"/>
              </w:rPr>
              <w:t xml:space="preserve"> </w:t>
            </w:r>
            <w:r w:rsidR="00A7697F">
              <w:rPr>
                <w:rFonts w:ascii="Calibri" w:eastAsia="Calibri" w:hAnsi="Calibri" w:cs="Calibri"/>
                <w:color w:val="000000"/>
                <w:sz w:val="20"/>
                <w:szCs w:val="20"/>
                <w:u w:color="000000"/>
              </w:rPr>
              <w:t>GCS 13 (E-4, V-4, M-5). Dilated pupils.</w:t>
            </w:r>
          </w:p>
          <w:p w14:paraId="61CD9429" w14:textId="130F9D5F" w:rsidR="004E5A9B" w:rsidRPr="009A7B61" w:rsidRDefault="004E5A9B" w:rsidP="0047379C">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bCs/>
                <w:color w:val="000000"/>
                <w:sz w:val="20"/>
                <w:szCs w:val="20"/>
                <w:u w:color="000000"/>
              </w:rPr>
              <w:t>Chest:</w:t>
            </w:r>
            <w:r w:rsidR="0047379C">
              <w:rPr>
                <w:rFonts w:ascii="Calibri" w:eastAsia="Calibri" w:hAnsi="Calibri" w:cs="Calibri"/>
                <w:b/>
                <w:bCs/>
                <w:color w:val="000000"/>
                <w:sz w:val="20"/>
                <w:szCs w:val="20"/>
                <w:u w:color="000000"/>
              </w:rPr>
              <w:t xml:space="preserve"> </w:t>
            </w:r>
            <w:r w:rsidR="00A7697F">
              <w:rPr>
                <w:rFonts w:ascii="Calibri" w:eastAsia="Calibri" w:hAnsi="Calibri" w:cs="Calibri"/>
                <w:bCs/>
                <w:color w:val="000000"/>
                <w:sz w:val="20"/>
                <w:szCs w:val="20"/>
                <w:u w:color="000000"/>
              </w:rPr>
              <w:t>normal</w:t>
            </w:r>
          </w:p>
          <w:p w14:paraId="3330BFF0" w14:textId="49A9598B" w:rsidR="00EF0367" w:rsidRPr="008627A9" w:rsidRDefault="00EF0367" w:rsidP="008627A9">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CVS:</w:t>
            </w:r>
            <w:r w:rsidR="0047379C">
              <w:rPr>
                <w:rFonts w:ascii="Calibri" w:eastAsia="Calibri" w:hAnsi="Calibri" w:cs="Calibri"/>
                <w:b/>
                <w:bCs/>
                <w:color w:val="000000"/>
                <w:sz w:val="20"/>
                <w:szCs w:val="20"/>
                <w:u w:color="000000"/>
              </w:rPr>
              <w:t xml:space="preserve"> </w:t>
            </w:r>
            <w:r w:rsidRPr="00EF0367">
              <w:rPr>
                <w:rFonts w:ascii="Calibri" w:eastAsia="Calibri" w:hAnsi="Calibri" w:cs="Calibri"/>
                <w:b/>
                <w:bCs/>
                <w:color w:val="000000"/>
                <w:sz w:val="20"/>
                <w:szCs w:val="20"/>
                <w:u w:color="000000"/>
              </w:rPr>
              <w:t xml:space="preserve"> </w:t>
            </w:r>
            <w:r w:rsidRPr="00EF0367">
              <w:rPr>
                <w:rFonts w:ascii="Calibri" w:eastAsia="Calibri" w:hAnsi="Calibri" w:cs="Calibri"/>
                <w:b/>
                <w:color w:val="000000"/>
                <w:sz w:val="20"/>
                <w:szCs w:val="20"/>
                <w:u w:color="000000"/>
              </w:rPr>
              <w:t xml:space="preserve"> </w:t>
            </w:r>
            <w:r w:rsidR="00A7697F">
              <w:rPr>
                <w:rFonts w:ascii="Calibri" w:eastAsia="Calibri" w:hAnsi="Calibri" w:cs="Calibri"/>
                <w:color w:val="000000"/>
                <w:sz w:val="20"/>
                <w:szCs w:val="20"/>
                <w:u w:color="000000"/>
              </w:rPr>
              <w:t>Diaphoretic, flushed</w:t>
            </w:r>
            <w:r w:rsidR="008627A9">
              <w:rPr>
                <w:rFonts w:ascii="Calibri" w:eastAsia="Calibri" w:hAnsi="Calibri" w:cs="Calibri"/>
                <w:color w:val="000000"/>
                <w:sz w:val="20"/>
                <w:szCs w:val="20"/>
                <w:u w:color="000000"/>
              </w:rPr>
              <w:t>. HTN, tachycardia</w:t>
            </w:r>
          </w:p>
          <w:p w14:paraId="08E8817B" w14:textId="39958599" w:rsidR="004E5A9B" w:rsidRPr="00092D48" w:rsidRDefault="004E5A9B" w:rsidP="008627A9">
            <w:pPr>
              <w:tabs>
                <w:tab w:val="left" w:pos="403"/>
              </w:tabs>
              <w:ind w:left="325"/>
              <w:jc w:val="both"/>
              <w:rPr>
                <w:rFonts w:ascii="Calibri" w:eastAsia="Trebuchet MS" w:hAnsi="Calibri" w:cs="Calibri"/>
                <w:b/>
                <w:color w:val="000000"/>
                <w:sz w:val="20"/>
                <w:szCs w:val="20"/>
                <w:u w:color="000000"/>
              </w:rPr>
            </w:pPr>
          </w:p>
        </w:tc>
        <w:tc>
          <w:tcPr>
            <w:tcW w:w="6480" w:type="dxa"/>
          </w:tcPr>
          <w:p w14:paraId="72B9CA57" w14:textId="77777777" w:rsidR="009616FA" w:rsidRPr="008627A9" w:rsidRDefault="009616FA" w:rsidP="002303E0">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sidRPr="008627A9">
              <w:rPr>
                <w:rFonts w:ascii="Calibri" w:eastAsia="Times New Roman" w:hAnsi="Calibri" w:cs="Calibri"/>
                <w:b/>
                <w:color w:val="000000"/>
                <w:sz w:val="20"/>
                <w:szCs w:val="20"/>
                <w:u w:color="000000"/>
              </w:rPr>
              <w:t xml:space="preserve">Take a focused history </w:t>
            </w:r>
            <w:r w:rsidRPr="008627A9">
              <w:rPr>
                <w:rFonts w:ascii="Calibri" w:eastAsia="Times New Roman" w:hAnsi="Calibri" w:cs="Calibri"/>
                <w:color w:val="000000"/>
                <w:sz w:val="20"/>
                <w:szCs w:val="20"/>
                <w:u w:color="000000"/>
              </w:rPr>
              <w:t>(see Notes column)</w:t>
            </w:r>
          </w:p>
          <w:p w14:paraId="5C946463" w14:textId="77777777" w:rsidR="009616FA" w:rsidRPr="008627A9" w:rsidRDefault="009616FA" w:rsidP="009616FA">
            <w:pPr>
              <w:pStyle w:val="ListParagraph"/>
              <w:ind w:left="66"/>
              <w:rPr>
                <w:rFonts w:ascii="Calibri" w:eastAsia="Times New Roman" w:hAnsi="Calibri" w:cs="Calibri"/>
                <w:b/>
                <w:color w:val="000000"/>
                <w:sz w:val="20"/>
                <w:szCs w:val="20"/>
                <w:highlight w:val="yellow"/>
                <w:u w:color="000000"/>
              </w:rPr>
            </w:pPr>
          </w:p>
          <w:p w14:paraId="15CA47BB" w14:textId="5F7E5FA4" w:rsidR="004921E6" w:rsidRPr="008627A9" w:rsidRDefault="009616FA" w:rsidP="002303E0">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sidRPr="008627A9">
              <w:rPr>
                <w:rFonts w:ascii="Calibri" w:eastAsia="Times New Roman" w:hAnsi="Calibri" w:cs="Calibri"/>
                <w:b/>
                <w:color w:val="000000"/>
                <w:sz w:val="20"/>
                <w:szCs w:val="20"/>
                <w:u w:color="000000"/>
              </w:rPr>
              <w:t>Medical Management</w:t>
            </w:r>
          </w:p>
          <w:p w14:paraId="4D890B58" w14:textId="77777777" w:rsidR="008627A9" w:rsidRPr="008627A9" w:rsidRDefault="008627A9" w:rsidP="008627A9">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IV, O2, Monitor</w:t>
            </w:r>
          </w:p>
          <w:p w14:paraId="1D850716" w14:textId="77777777" w:rsidR="008627A9" w:rsidRPr="008627A9" w:rsidRDefault="008627A9" w:rsidP="008627A9">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Toxicology management</w:t>
            </w:r>
          </w:p>
          <w:p w14:paraId="136DA1D9" w14:textId="77777777" w:rsidR="008627A9" w:rsidRPr="008627A9" w:rsidRDefault="008627A9" w:rsidP="008627A9">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A: Intubation prn</w:t>
            </w:r>
          </w:p>
          <w:p w14:paraId="6FE6C6EA" w14:textId="77777777" w:rsidR="008627A9" w:rsidRPr="008627A9" w:rsidRDefault="008627A9" w:rsidP="008627A9">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 xml:space="preserve">B: prn </w:t>
            </w:r>
          </w:p>
          <w:p w14:paraId="0369EAFC" w14:textId="77777777" w:rsidR="008627A9" w:rsidRPr="008627A9" w:rsidRDefault="008627A9" w:rsidP="008627A9">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C: Hypertension management</w:t>
            </w:r>
          </w:p>
          <w:p w14:paraId="11686F49" w14:textId="77777777" w:rsidR="008627A9" w:rsidRPr="008627A9" w:rsidRDefault="008627A9" w:rsidP="008627A9">
            <w:pPr>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No BB</w:t>
            </w:r>
          </w:p>
          <w:p w14:paraId="6E81FDA9" w14:textId="77777777" w:rsidR="008627A9" w:rsidRPr="008627A9" w:rsidRDefault="008627A9" w:rsidP="008627A9">
            <w:pPr>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benzos</w:t>
            </w:r>
          </w:p>
          <w:p w14:paraId="0BED3ACD" w14:textId="21355FDE" w:rsidR="008627A9" w:rsidRPr="008627A9" w:rsidRDefault="008627A9" w:rsidP="008627A9">
            <w:pPr>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nitroprusside/phentolamine/?</w:t>
            </w:r>
            <w:r w:rsidR="006D2F1A" w:rsidRPr="008627A9">
              <w:rPr>
                <w:rFonts w:ascii="Calibri" w:hAnsi="Calibri" w:cstheme="minorHAnsi"/>
                <w:sz w:val="20"/>
                <w:szCs w:val="20"/>
              </w:rPr>
              <w:t>labetalol</w:t>
            </w:r>
          </w:p>
          <w:p w14:paraId="26F58E6F" w14:textId="77777777" w:rsidR="008627A9" w:rsidRPr="008627A9" w:rsidRDefault="008627A9" w:rsidP="008627A9">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D decontamination: charcoal &lt; 1h</w:t>
            </w:r>
          </w:p>
          <w:p w14:paraId="34FBDAA2" w14:textId="77777777" w:rsidR="00154A37" w:rsidRDefault="008627A9" w:rsidP="00154A37">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E: supportive</w:t>
            </w:r>
          </w:p>
          <w:p w14:paraId="51CEA489" w14:textId="3CFF5431" w:rsidR="008627A9" w:rsidRPr="00154A37" w:rsidRDefault="008627A9" w:rsidP="00154A37">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154A37">
              <w:rPr>
                <w:rFonts w:ascii="Calibri" w:hAnsi="Calibri" w:cstheme="minorHAnsi"/>
                <w:b/>
                <w:sz w:val="20"/>
                <w:szCs w:val="20"/>
              </w:rPr>
              <w:t xml:space="preserve">Investigations: </w:t>
            </w:r>
          </w:p>
          <w:p w14:paraId="7F8B0FE8" w14:textId="77777777" w:rsidR="008627A9" w:rsidRPr="008627A9" w:rsidRDefault="008627A9" w:rsidP="008627A9">
            <w:pPr>
              <w:pStyle w:val="ListParagraph"/>
              <w:numPr>
                <w:ilvl w:val="0"/>
                <w:numId w:val="70"/>
              </w:numPr>
              <w:ind w:left="1080"/>
              <w:rPr>
                <w:rFonts w:ascii="Calibri" w:hAnsi="Calibri" w:cstheme="minorHAnsi"/>
                <w:sz w:val="20"/>
                <w:szCs w:val="20"/>
              </w:rPr>
            </w:pPr>
            <w:r w:rsidRPr="008627A9">
              <w:rPr>
                <w:rFonts w:ascii="Calibri" w:hAnsi="Calibri" w:cstheme="minorHAnsi"/>
                <w:sz w:val="20"/>
                <w:szCs w:val="20"/>
              </w:rPr>
              <w:t xml:space="preserve">ECG: sinus </w:t>
            </w:r>
            <w:proofErr w:type="spellStart"/>
            <w:r w:rsidRPr="008627A9">
              <w:rPr>
                <w:rFonts w:ascii="Calibri" w:hAnsi="Calibri" w:cstheme="minorHAnsi"/>
                <w:sz w:val="20"/>
                <w:szCs w:val="20"/>
              </w:rPr>
              <w:t>tachy</w:t>
            </w:r>
            <w:proofErr w:type="spellEnd"/>
          </w:p>
          <w:p w14:paraId="14EE25F4" w14:textId="77777777" w:rsidR="008627A9" w:rsidRPr="008627A9" w:rsidRDefault="008627A9" w:rsidP="008627A9">
            <w:pPr>
              <w:pStyle w:val="ListParagraph"/>
              <w:numPr>
                <w:ilvl w:val="0"/>
                <w:numId w:val="70"/>
              </w:numPr>
              <w:ind w:left="1080"/>
              <w:rPr>
                <w:rFonts w:ascii="Calibri" w:hAnsi="Calibri" w:cstheme="minorHAnsi"/>
                <w:sz w:val="20"/>
                <w:szCs w:val="20"/>
              </w:rPr>
            </w:pPr>
            <w:r w:rsidRPr="008627A9">
              <w:rPr>
                <w:rFonts w:ascii="Calibri" w:hAnsi="Calibri" w:cstheme="minorHAnsi"/>
                <w:sz w:val="20"/>
                <w:szCs w:val="20"/>
              </w:rPr>
              <w:t xml:space="preserve">Labs: </w:t>
            </w:r>
            <w:proofErr w:type="spellStart"/>
            <w:r w:rsidRPr="008627A9">
              <w:rPr>
                <w:rFonts w:ascii="Calibri" w:hAnsi="Calibri" w:cstheme="minorHAnsi"/>
                <w:sz w:val="20"/>
                <w:szCs w:val="20"/>
              </w:rPr>
              <w:t>Emerg</w:t>
            </w:r>
            <w:proofErr w:type="spellEnd"/>
            <w:r w:rsidRPr="008627A9">
              <w:rPr>
                <w:rFonts w:ascii="Calibri" w:hAnsi="Calibri" w:cstheme="minorHAnsi"/>
                <w:sz w:val="20"/>
                <w:szCs w:val="20"/>
              </w:rPr>
              <w:t>, COMA (hyponatremia), CK, INR, LFT</w:t>
            </w:r>
          </w:p>
          <w:p w14:paraId="5ABC0381" w14:textId="2D0FADBE" w:rsidR="008627A9" w:rsidRPr="008627A9" w:rsidRDefault="008627A9" w:rsidP="008627A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1440"/>
              <w:rPr>
                <w:rFonts w:ascii="Calibri" w:eastAsia="Times New Roman" w:hAnsi="Calibri" w:cs="Calibri"/>
                <w:color w:val="000000"/>
                <w:sz w:val="20"/>
                <w:szCs w:val="20"/>
                <w:u w:color="000000"/>
              </w:rPr>
            </w:pPr>
          </w:p>
        </w:tc>
        <w:tc>
          <w:tcPr>
            <w:tcW w:w="3240" w:type="dxa"/>
          </w:tcPr>
          <w:p w14:paraId="52EB16A5" w14:textId="51DDACBA" w:rsidR="0047379C" w:rsidRPr="00092D48" w:rsidRDefault="0047379C" w:rsidP="002303E0">
            <w:pPr>
              <w:pStyle w:val="ListParagraph"/>
              <w:numPr>
                <w:ilvl w:val="0"/>
                <w:numId w:val="52"/>
              </w:numPr>
              <w:rPr>
                <w:rFonts w:ascii="Calibri" w:eastAsia="Calibri" w:hAnsi="Calibri" w:cs="Calibri"/>
                <w:b/>
                <w:bCs/>
                <w:color w:val="000000"/>
                <w:sz w:val="20"/>
                <w:szCs w:val="20"/>
              </w:rPr>
            </w:pPr>
            <w:r w:rsidRPr="00CF4EB0">
              <w:rPr>
                <w:rFonts w:ascii="Calibri" w:eastAsia="Calibri" w:hAnsi="Calibri" w:cs="Calibri"/>
                <w:b/>
                <w:bCs/>
                <w:color w:val="000000"/>
                <w:sz w:val="20"/>
                <w:szCs w:val="20"/>
              </w:rPr>
              <w:t>Focused history</w:t>
            </w:r>
          </w:p>
          <w:p w14:paraId="58DC77A8" w14:textId="77777777" w:rsidR="008627A9" w:rsidRPr="008627A9" w:rsidRDefault="008627A9" w:rsidP="008627A9">
            <w:pPr>
              <w:pStyle w:val="ListParagraph"/>
              <w:numPr>
                <w:ilvl w:val="0"/>
                <w:numId w:val="60"/>
              </w:numPr>
              <w:rPr>
                <w:rFonts w:ascii="Calibri" w:eastAsia="Calibri" w:hAnsi="Calibri" w:cs="Calibri"/>
                <w:color w:val="000000"/>
                <w:sz w:val="20"/>
                <w:szCs w:val="20"/>
                <w:u w:color="000000"/>
              </w:rPr>
            </w:pPr>
            <w:r w:rsidRPr="008627A9">
              <w:rPr>
                <w:rFonts w:ascii="Calibri" w:eastAsia="Calibri" w:hAnsi="Calibri" w:cs="Calibri"/>
                <w:color w:val="000000"/>
                <w:sz w:val="20"/>
                <w:szCs w:val="20"/>
                <w:u w:color="000000"/>
              </w:rPr>
              <w:t>Limited history available—friends with patient state that he was acting “weird” after using Ecstasy and having a couple of drinks. No one else seems to be affected.</w:t>
            </w:r>
          </w:p>
          <w:p w14:paraId="3ACB3F04" w14:textId="77777777" w:rsidR="00092D48" w:rsidRPr="00092D48" w:rsidRDefault="00092D48" w:rsidP="00092D48">
            <w:pPr>
              <w:pStyle w:val="ListParagraph"/>
              <w:jc w:val="both"/>
              <w:rPr>
                <w:rFonts w:ascii="Calibri" w:eastAsia="Calibri" w:hAnsi="Calibri" w:cs="Calibri"/>
                <w:color w:val="000000"/>
                <w:sz w:val="20"/>
                <w:szCs w:val="20"/>
                <w:u w:color="000000"/>
              </w:rPr>
            </w:pPr>
          </w:p>
          <w:p w14:paraId="21E25B65" w14:textId="77777777" w:rsidR="0047379C" w:rsidRPr="00A67CFF" w:rsidRDefault="0047379C" w:rsidP="0047379C">
            <w:pPr>
              <w:ind w:left="360"/>
              <w:jc w:val="both"/>
              <w:rPr>
                <w:rFonts w:ascii="Calibri" w:eastAsia="Calibri" w:hAnsi="Calibri" w:cs="Calibri"/>
                <w:b/>
                <w:bCs/>
                <w:color w:val="000000"/>
                <w:sz w:val="20"/>
                <w:szCs w:val="20"/>
                <w:u w:color="000000"/>
              </w:rPr>
            </w:pPr>
            <w:proofErr w:type="spellStart"/>
            <w:r w:rsidRPr="00A67CFF">
              <w:rPr>
                <w:rFonts w:ascii="Calibri" w:eastAsia="Calibri" w:hAnsi="Calibri" w:cs="Calibri"/>
                <w:b/>
                <w:bCs/>
                <w:color w:val="000000"/>
                <w:sz w:val="20"/>
                <w:szCs w:val="20"/>
                <w:u w:color="000000"/>
              </w:rPr>
              <w:t>PMHx</w:t>
            </w:r>
            <w:proofErr w:type="spellEnd"/>
          </w:p>
          <w:p w14:paraId="03D9034B" w14:textId="205D7509" w:rsidR="0047379C" w:rsidRDefault="008627A9" w:rsidP="002303E0">
            <w:pPr>
              <w:pStyle w:val="ListParagraph"/>
              <w:numPr>
                <w:ilvl w:val="0"/>
                <w:numId w:val="59"/>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H</w:t>
            </w:r>
            <w:r w:rsidR="00092D48" w:rsidRPr="00092D48">
              <w:rPr>
                <w:rFonts w:ascii="Calibri" w:eastAsia="Calibri" w:hAnsi="Calibri" w:cs="Calibri" w:hint="eastAsia"/>
                <w:color w:val="000000"/>
                <w:sz w:val="20"/>
                <w:szCs w:val="20"/>
                <w:u w:color="000000"/>
              </w:rPr>
              <w:t>ealthy</w:t>
            </w:r>
          </w:p>
          <w:p w14:paraId="5D9934F8" w14:textId="3A3D1542" w:rsidR="00092D48" w:rsidRPr="008627A9" w:rsidRDefault="008627A9" w:rsidP="008627A9">
            <w:pPr>
              <w:pStyle w:val="ListParagraph"/>
              <w:numPr>
                <w:ilvl w:val="0"/>
                <w:numId w:val="59"/>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No seizure history</w:t>
            </w:r>
          </w:p>
          <w:p w14:paraId="3760004E" w14:textId="77777777" w:rsidR="0047379C" w:rsidRPr="00A67CFF" w:rsidRDefault="0047379C" w:rsidP="0047379C">
            <w:pPr>
              <w:ind w:left="1080"/>
              <w:jc w:val="both"/>
              <w:rPr>
                <w:rFonts w:ascii="Calibri" w:eastAsia="Calibri" w:hAnsi="Calibri" w:cs="Calibri"/>
                <w:b/>
                <w:bCs/>
                <w:color w:val="000000"/>
                <w:sz w:val="20"/>
                <w:szCs w:val="20"/>
                <w:u w:color="000000"/>
              </w:rPr>
            </w:pPr>
          </w:p>
          <w:p w14:paraId="78F882AE" w14:textId="77777777" w:rsidR="0047379C" w:rsidRPr="00A67CFF" w:rsidRDefault="0047379C" w:rsidP="0047379C">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Meds</w:t>
            </w:r>
          </w:p>
          <w:p w14:paraId="70BA3EF3" w14:textId="6B16AE95" w:rsidR="0047379C" w:rsidRPr="00092D48" w:rsidRDefault="00092D48" w:rsidP="002303E0">
            <w:pPr>
              <w:pStyle w:val="ListParagraph"/>
              <w:numPr>
                <w:ilvl w:val="0"/>
                <w:numId w:val="59"/>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Nil</w:t>
            </w:r>
          </w:p>
          <w:p w14:paraId="340DE64A" w14:textId="77777777" w:rsidR="0047379C" w:rsidRDefault="0047379C" w:rsidP="0047379C">
            <w:pPr>
              <w:pStyle w:val="ListParagraph"/>
              <w:jc w:val="both"/>
              <w:rPr>
                <w:rFonts w:ascii="Calibri" w:eastAsia="Calibri" w:hAnsi="Calibri" w:cs="Calibri"/>
                <w:color w:val="000000"/>
                <w:sz w:val="20"/>
                <w:szCs w:val="20"/>
                <w:u w:color="000000"/>
              </w:rPr>
            </w:pPr>
          </w:p>
          <w:p w14:paraId="14488206" w14:textId="77777777" w:rsidR="0047379C" w:rsidRDefault="0047379C" w:rsidP="0047379C">
            <w:pPr>
              <w:pStyle w:val="BodyAA"/>
              <w:ind w:left="360"/>
              <w:rPr>
                <w:rFonts w:ascii="Calibri" w:eastAsia="Calibri" w:hAnsi="Calibri" w:cs="Calibri"/>
                <w:b/>
                <w:bCs/>
                <w:sz w:val="20"/>
                <w:szCs w:val="20"/>
              </w:rPr>
            </w:pPr>
            <w:r>
              <w:rPr>
                <w:rFonts w:ascii="Calibri" w:eastAsia="Calibri" w:hAnsi="Calibri" w:cs="Calibri"/>
                <w:b/>
                <w:bCs/>
                <w:sz w:val="20"/>
                <w:szCs w:val="20"/>
              </w:rPr>
              <w:t>Allergies</w:t>
            </w:r>
          </w:p>
          <w:p w14:paraId="79DF5210" w14:textId="223D4B0E" w:rsidR="00EF0367" w:rsidRPr="00EF0367" w:rsidRDefault="00092D48" w:rsidP="002303E0">
            <w:pPr>
              <w:pStyle w:val="BodyA"/>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NKA</w:t>
            </w:r>
          </w:p>
        </w:tc>
      </w:tr>
      <w:tr w:rsidR="00EF0367" w:rsidRPr="00EF0367" w14:paraId="69D2DC26" w14:textId="77777777" w:rsidTr="00275D51">
        <w:trPr>
          <w:trHeight w:val="20"/>
        </w:trPr>
        <w:tc>
          <w:tcPr>
            <w:tcW w:w="4344" w:type="dxa"/>
          </w:tcPr>
          <w:p w14:paraId="28A89278" w14:textId="56DB1C76" w:rsidR="00A54E7C" w:rsidRPr="0047379C" w:rsidRDefault="00A54E7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A54E7C">
              <w:rPr>
                <w:rFonts w:ascii="Calibri" w:hAnsi="Calibri" w:cs="Calibri"/>
                <w:b/>
                <w:u w:val="single"/>
              </w:rPr>
              <w:t xml:space="preserve">Phase 2: </w:t>
            </w:r>
            <w:r w:rsidR="008627A9">
              <w:rPr>
                <w:rFonts w:ascii="Calibri" w:hAnsi="Calibri" w:cs="Calibri"/>
                <w:b/>
              </w:rPr>
              <w:t>Seizing</w:t>
            </w:r>
          </w:p>
          <w:p w14:paraId="360A514A" w14:textId="5DA1C9DC" w:rsidR="000F0DE5" w:rsidRPr="00A508FC" w:rsidRDefault="00A54E7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b/>
                <w:sz w:val="20"/>
                <w:szCs w:val="20"/>
              </w:rPr>
              <w:t>Condition:</w:t>
            </w:r>
            <w:r w:rsidR="008627A9">
              <w:rPr>
                <w:rFonts w:ascii="Calibri" w:hAnsi="Calibri" w:cs="Calibri"/>
                <w:sz w:val="20"/>
                <w:szCs w:val="20"/>
              </w:rPr>
              <w:t xml:space="preserve"> Progresses to seize in ER- status epilepticus.</w:t>
            </w:r>
          </w:p>
          <w:p w14:paraId="15EE9693" w14:textId="77777777" w:rsidR="008627A9" w:rsidRDefault="008627A9"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2B63684F" w14:textId="48ADF1A4" w:rsidR="00A54E7C" w:rsidRDefault="001D3F45"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9A7B61">
              <w:rPr>
                <w:rFonts w:ascii="Calibri" w:hAnsi="Calibri" w:cs="Calibri"/>
                <w:b/>
                <w:sz w:val="20"/>
                <w:szCs w:val="20"/>
              </w:rPr>
              <w:t>Physical Examination</w:t>
            </w:r>
          </w:p>
          <w:p w14:paraId="13E74310" w14:textId="2EDFCB43" w:rsidR="004E5A9B" w:rsidRPr="00EF0367" w:rsidRDefault="004E5A9B" w:rsidP="0047379C">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sidR="002C4A7D">
              <w:rPr>
                <w:rFonts w:ascii="Calibri" w:eastAsia="Calibri" w:hAnsi="Calibri" w:cs="Calibri"/>
                <w:bCs/>
                <w:color w:val="000000"/>
                <w:sz w:val="20"/>
                <w:szCs w:val="20"/>
                <w:u w:color="000000"/>
              </w:rPr>
              <w:t>Sinus</w:t>
            </w:r>
            <w:r w:rsidR="008627A9">
              <w:rPr>
                <w:rFonts w:ascii="Calibri" w:eastAsia="Calibri" w:hAnsi="Calibri" w:cs="Calibri"/>
                <w:bCs/>
                <w:color w:val="000000"/>
                <w:sz w:val="20"/>
                <w:szCs w:val="20"/>
                <w:u w:color="000000"/>
              </w:rPr>
              <w:t xml:space="preserve"> Tachycardia</w:t>
            </w:r>
          </w:p>
          <w:p w14:paraId="2A04778F" w14:textId="1AE8E38A" w:rsidR="004E5A9B" w:rsidRPr="00EF0367" w:rsidRDefault="004E5A9B"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008627A9">
              <w:rPr>
                <w:rFonts w:ascii="Calibri" w:eastAsia="Calibri" w:hAnsi="Calibri" w:cs="Calibri"/>
                <w:color w:val="000000"/>
                <w:sz w:val="20"/>
                <w:szCs w:val="20"/>
                <w:u w:color="000000"/>
              </w:rPr>
              <w:t>150</w:t>
            </w:r>
          </w:p>
          <w:p w14:paraId="086B6C04" w14:textId="59E54785" w:rsidR="004E5A9B" w:rsidRPr="00EF0367" w:rsidRDefault="004E5A9B"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sidR="0047379C">
              <w:rPr>
                <w:rFonts w:ascii="Calibri" w:eastAsia="Calibri" w:hAnsi="Calibri" w:cs="Calibri"/>
                <w:b/>
                <w:color w:val="000000"/>
                <w:sz w:val="20"/>
                <w:szCs w:val="20"/>
                <w:u w:color="000000"/>
              </w:rPr>
              <w:t xml:space="preserve"> </w:t>
            </w:r>
            <w:r w:rsidR="008627A9">
              <w:rPr>
                <w:rFonts w:ascii="Calibri" w:eastAsia="Calibri" w:hAnsi="Calibri" w:cs="Calibri"/>
                <w:color w:val="000000"/>
                <w:sz w:val="20"/>
                <w:szCs w:val="20"/>
                <w:u w:color="000000"/>
              </w:rPr>
              <w:t>200/120</w:t>
            </w:r>
          </w:p>
          <w:p w14:paraId="1C1B785F" w14:textId="25446FAE" w:rsidR="004E5A9B" w:rsidRPr="00EF0367" w:rsidRDefault="004E5A9B"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lastRenderedPageBreak/>
              <w:t>RR:</w:t>
            </w:r>
            <w:r w:rsidR="0047379C">
              <w:rPr>
                <w:rFonts w:ascii="Calibri" w:eastAsia="Calibri" w:hAnsi="Calibri" w:cs="Calibri"/>
                <w:b/>
                <w:color w:val="000000"/>
                <w:sz w:val="20"/>
                <w:szCs w:val="20"/>
                <w:u w:color="000000"/>
              </w:rPr>
              <w:t xml:space="preserve"> </w:t>
            </w:r>
            <w:r w:rsidR="008627A9">
              <w:rPr>
                <w:rFonts w:ascii="Calibri" w:eastAsia="Calibri" w:hAnsi="Calibri" w:cs="Calibri"/>
                <w:color w:val="000000"/>
                <w:sz w:val="20"/>
                <w:szCs w:val="20"/>
                <w:u w:color="000000"/>
              </w:rPr>
              <w:t>apneic (actively seizing)</w:t>
            </w:r>
          </w:p>
          <w:p w14:paraId="58535BE7" w14:textId="368FFB87" w:rsidR="004E5A9B" w:rsidRDefault="004E5A9B" w:rsidP="008627A9">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sidR="0047379C">
              <w:rPr>
                <w:rFonts w:ascii="Calibri" w:eastAsia="Calibri" w:hAnsi="Calibri" w:cs="Calibri"/>
                <w:b/>
                <w:color w:val="000000"/>
                <w:sz w:val="20"/>
                <w:szCs w:val="20"/>
                <w:u w:color="000000"/>
              </w:rPr>
              <w:t xml:space="preserve"> </w:t>
            </w:r>
            <w:r w:rsidR="008627A9">
              <w:rPr>
                <w:rFonts w:ascii="Calibri" w:eastAsia="Calibri" w:hAnsi="Calibri" w:cs="Calibri"/>
                <w:color w:val="000000"/>
                <w:sz w:val="20"/>
                <w:szCs w:val="20"/>
                <w:u w:color="000000"/>
              </w:rPr>
              <w:t>88</w:t>
            </w:r>
            <w:r w:rsidR="002C4A7D">
              <w:rPr>
                <w:rFonts w:ascii="Calibri" w:eastAsia="Calibri" w:hAnsi="Calibri" w:cs="Calibri"/>
                <w:color w:val="000000"/>
                <w:sz w:val="20"/>
                <w:szCs w:val="20"/>
                <w:u w:color="000000"/>
              </w:rPr>
              <w:t>% RA</w:t>
            </w:r>
          </w:p>
          <w:p w14:paraId="4CB14049" w14:textId="6607B31E" w:rsidR="008627A9" w:rsidRPr="008627A9" w:rsidRDefault="008627A9" w:rsidP="008627A9">
            <w:pPr>
              <w:numPr>
                <w:ilvl w:val="0"/>
                <w:numId w:val="7"/>
              </w:numPr>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CNS:</w:t>
            </w:r>
            <w:r>
              <w:rPr>
                <w:rFonts w:ascii="Calibri" w:eastAsia="Trebuchet MS" w:hAnsi="Calibri" w:cs="Calibri"/>
                <w:b/>
                <w:color w:val="000000"/>
                <w:sz w:val="20"/>
                <w:szCs w:val="20"/>
                <w:u w:color="000000"/>
              </w:rPr>
              <w:t xml:space="preserve"> </w:t>
            </w:r>
            <w:r>
              <w:rPr>
                <w:rFonts w:ascii="Calibri" w:eastAsia="Trebuchet MS" w:hAnsi="Calibri" w:cs="Calibri"/>
                <w:color w:val="000000"/>
                <w:sz w:val="20"/>
                <w:szCs w:val="20"/>
                <w:u w:color="000000"/>
              </w:rPr>
              <w:t>Actively seizing (status epilepticus)</w:t>
            </w:r>
          </w:p>
          <w:p w14:paraId="75466B3C" w14:textId="506F6402" w:rsidR="006702C1" w:rsidRPr="002C4A7D" w:rsidRDefault="006702C1" w:rsidP="008627A9">
            <w:pPr>
              <w:ind w:left="325"/>
              <w:rPr>
                <w:rFonts w:ascii="Calibri" w:eastAsia="Trebuchet MS" w:hAnsi="Calibri" w:cs="Calibri"/>
                <w:b/>
                <w:color w:val="000000"/>
                <w:sz w:val="20"/>
                <w:szCs w:val="20"/>
                <w:u w:color="000000"/>
              </w:rPr>
            </w:pPr>
          </w:p>
        </w:tc>
        <w:tc>
          <w:tcPr>
            <w:tcW w:w="6480" w:type="dxa"/>
          </w:tcPr>
          <w:p w14:paraId="1805AC82" w14:textId="77777777" w:rsidR="006E39B3" w:rsidRPr="008627A9" w:rsidRDefault="009616FA" w:rsidP="008627A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8627A9">
              <w:rPr>
                <w:rFonts w:ascii="Calibri" w:eastAsia="Times New Roman" w:hAnsi="Calibri" w:cs="Calibri"/>
                <w:b/>
                <w:color w:val="000000"/>
                <w:sz w:val="20"/>
                <w:szCs w:val="20"/>
                <w:u w:color="000000"/>
              </w:rPr>
              <w:lastRenderedPageBreak/>
              <w:t xml:space="preserve">Patient Reassessment </w:t>
            </w:r>
            <w:r w:rsidRPr="008627A9">
              <w:rPr>
                <w:rFonts w:ascii="Calibri" w:eastAsia="Times New Roman" w:hAnsi="Calibri" w:cs="Calibri"/>
                <w:color w:val="000000"/>
                <w:sz w:val="20"/>
                <w:szCs w:val="20"/>
                <w:u w:color="000000"/>
              </w:rPr>
              <w:t>(see Notes column)</w:t>
            </w:r>
          </w:p>
          <w:p w14:paraId="1CA0F2A0" w14:textId="77777777" w:rsidR="006E39B3" w:rsidRPr="008627A9" w:rsidRDefault="006E39B3" w:rsidP="006E39B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14CCD728" w14:textId="2CB7A77B" w:rsidR="006E39B3" w:rsidRPr="008627A9" w:rsidRDefault="006E39B3" w:rsidP="008627A9">
            <w:pPr>
              <w:pStyle w:val="List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8627A9">
              <w:rPr>
                <w:rFonts w:ascii="Calibri" w:eastAsia="Times New Roman" w:hAnsi="Calibri" w:cs="Calibri"/>
                <w:b/>
                <w:color w:val="000000"/>
                <w:sz w:val="20"/>
                <w:szCs w:val="20"/>
                <w:u w:color="000000"/>
              </w:rPr>
              <w:t>Medical Management</w:t>
            </w:r>
          </w:p>
          <w:p w14:paraId="01F72139" w14:textId="77777777" w:rsidR="008627A9" w:rsidRDefault="008627A9" w:rsidP="00154A37">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Toxicology management</w:t>
            </w:r>
          </w:p>
          <w:p w14:paraId="00C23172" w14:textId="2E8BB6D6" w:rsidR="008627A9" w:rsidRPr="00154A37" w:rsidRDefault="00154A37" w:rsidP="00154A37">
            <w:pPr>
              <w:numPr>
                <w:ilvl w:val="1"/>
                <w:numId w:val="7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Pr>
                <w:rFonts w:ascii="Calibri" w:hAnsi="Calibri" w:cstheme="minorHAnsi"/>
                <w:sz w:val="20"/>
                <w:szCs w:val="20"/>
              </w:rPr>
              <w:t>Airway: Suction, set up for intubation</w:t>
            </w:r>
            <w:r w:rsidR="00A508FC">
              <w:rPr>
                <w:rFonts w:ascii="Calibri" w:hAnsi="Calibri" w:cstheme="minorHAnsi"/>
                <w:sz w:val="20"/>
                <w:szCs w:val="20"/>
              </w:rPr>
              <w:t xml:space="preserve"> with RSI</w:t>
            </w:r>
          </w:p>
          <w:p w14:paraId="34EF9C90" w14:textId="7AE4CD88" w:rsidR="008627A9" w:rsidRPr="008627A9" w:rsidRDefault="00154A37" w:rsidP="00154A37">
            <w:pPr>
              <w:numPr>
                <w:ilvl w:val="1"/>
                <w:numId w:val="7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Pr>
                <w:rFonts w:ascii="Calibri" w:hAnsi="Calibri" w:cstheme="minorHAnsi"/>
                <w:sz w:val="20"/>
                <w:szCs w:val="20"/>
              </w:rPr>
              <w:t>B: high flow O2</w:t>
            </w:r>
            <w:r w:rsidR="008627A9" w:rsidRPr="008627A9">
              <w:rPr>
                <w:rFonts w:ascii="Calibri" w:hAnsi="Calibri" w:cstheme="minorHAnsi"/>
                <w:sz w:val="20"/>
                <w:szCs w:val="20"/>
              </w:rPr>
              <w:t xml:space="preserve"> </w:t>
            </w:r>
          </w:p>
          <w:p w14:paraId="675608FC" w14:textId="36ADDC1C" w:rsidR="008627A9" w:rsidRPr="008627A9" w:rsidRDefault="008627A9" w:rsidP="00154A37">
            <w:pPr>
              <w:numPr>
                <w:ilvl w:val="1"/>
                <w:numId w:val="7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C: Hypertension management</w:t>
            </w:r>
            <w:r w:rsidR="00154A37">
              <w:rPr>
                <w:rFonts w:ascii="Calibri" w:hAnsi="Calibri" w:cstheme="minorHAnsi"/>
                <w:sz w:val="20"/>
                <w:szCs w:val="20"/>
              </w:rPr>
              <w:t xml:space="preserve"> </w:t>
            </w:r>
          </w:p>
          <w:p w14:paraId="6AA39FF2" w14:textId="77777777" w:rsidR="008627A9" w:rsidRPr="008627A9" w:rsidRDefault="008627A9" w:rsidP="00154A37">
            <w:pPr>
              <w:numPr>
                <w:ilvl w:val="2"/>
                <w:numId w:val="7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No BB</w:t>
            </w:r>
          </w:p>
          <w:p w14:paraId="223BFAC1" w14:textId="77777777" w:rsidR="008627A9" w:rsidRPr="008627A9" w:rsidRDefault="008627A9" w:rsidP="00154A37">
            <w:pPr>
              <w:numPr>
                <w:ilvl w:val="2"/>
                <w:numId w:val="7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lastRenderedPageBreak/>
              <w:t>benzos</w:t>
            </w:r>
          </w:p>
          <w:p w14:paraId="720F90E8" w14:textId="2A9C1568" w:rsidR="008627A9" w:rsidRPr="008627A9" w:rsidRDefault="008627A9" w:rsidP="00154A37">
            <w:pPr>
              <w:numPr>
                <w:ilvl w:val="2"/>
                <w:numId w:val="72"/>
              </w:numPr>
              <w:pBdr>
                <w:top w:val="none" w:sz="0" w:space="0" w:color="auto"/>
                <w:left w:val="none" w:sz="0" w:space="0" w:color="auto"/>
                <w:bottom w:val="none" w:sz="0" w:space="0" w:color="auto"/>
                <w:right w:val="none" w:sz="0" w:space="0" w:color="auto"/>
                <w:between w:val="none" w:sz="0" w:space="0" w:color="auto"/>
                <w:bar w:val="none" w:sz="0" w:color="auto"/>
              </w:pBdr>
              <w:ind w:left="2880"/>
              <w:rPr>
                <w:rFonts w:ascii="Calibri" w:hAnsi="Calibri" w:cstheme="minorHAnsi"/>
                <w:sz w:val="20"/>
                <w:szCs w:val="20"/>
              </w:rPr>
            </w:pPr>
            <w:r w:rsidRPr="008627A9">
              <w:rPr>
                <w:rFonts w:ascii="Calibri" w:hAnsi="Calibri" w:cstheme="minorHAnsi"/>
                <w:sz w:val="20"/>
                <w:szCs w:val="20"/>
              </w:rPr>
              <w:t>nitroprusside/phentolamine/?</w:t>
            </w:r>
            <w:r w:rsidR="006D2F1A" w:rsidRPr="008627A9">
              <w:rPr>
                <w:rFonts w:ascii="Calibri" w:hAnsi="Calibri" w:cstheme="minorHAnsi"/>
                <w:sz w:val="20"/>
                <w:szCs w:val="20"/>
              </w:rPr>
              <w:t>labetalol</w:t>
            </w:r>
          </w:p>
          <w:p w14:paraId="0C731DBC" w14:textId="1953D23E" w:rsidR="008627A9" w:rsidRPr="00154A37" w:rsidRDefault="008627A9" w:rsidP="00154A37">
            <w:pPr>
              <w:numPr>
                <w:ilvl w:val="1"/>
                <w:numId w:val="72"/>
              </w:numPr>
              <w:pBdr>
                <w:top w:val="none" w:sz="0" w:space="0" w:color="auto"/>
                <w:left w:val="none" w:sz="0" w:space="0" w:color="auto"/>
                <w:bottom w:val="none" w:sz="0" w:space="0" w:color="auto"/>
                <w:right w:val="none" w:sz="0" w:space="0" w:color="auto"/>
                <w:between w:val="none" w:sz="0" w:space="0" w:color="auto"/>
                <w:bar w:val="none" w:sz="0" w:color="auto"/>
              </w:pBdr>
              <w:ind w:left="2160"/>
              <w:rPr>
                <w:rFonts w:ascii="Calibri" w:hAnsi="Calibri" w:cstheme="minorHAnsi"/>
                <w:sz w:val="20"/>
                <w:szCs w:val="20"/>
              </w:rPr>
            </w:pPr>
            <w:r w:rsidRPr="008627A9">
              <w:rPr>
                <w:rFonts w:ascii="Calibri" w:hAnsi="Calibri" w:cstheme="minorHAnsi"/>
                <w:sz w:val="20"/>
                <w:szCs w:val="20"/>
              </w:rPr>
              <w:t>D</w:t>
            </w:r>
            <w:r w:rsidR="00154A37">
              <w:rPr>
                <w:rFonts w:ascii="Calibri" w:hAnsi="Calibri" w:cstheme="minorHAnsi"/>
                <w:sz w:val="20"/>
                <w:szCs w:val="20"/>
              </w:rPr>
              <w:t>: Seizure management (as below)</w:t>
            </w:r>
          </w:p>
          <w:p w14:paraId="3748604E" w14:textId="77777777" w:rsidR="008627A9" w:rsidRPr="008627A9" w:rsidRDefault="008627A9" w:rsidP="00154A37">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1080"/>
              <w:rPr>
                <w:rFonts w:ascii="Calibri" w:hAnsi="Calibri" w:cstheme="minorHAnsi"/>
                <w:sz w:val="20"/>
                <w:szCs w:val="20"/>
              </w:rPr>
            </w:pPr>
            <w:r w:rsidRPr="008627A9">
              <w:rPr>
                <w:rFonts w:ascii="Calibri" w:hAnsi="Calibri" w:cstheme="minorHAnsi"/>
                <w:sz w:val="20"/>
                <w:szCs w:val="20"/>
              </w:rPr>
              <w:t>Seizure management in toxicology</w:t>
            </w:r>
          </w:p>
          <w:p w14:paraId="6EA37436" w14:textId="77777777" w:rsidR="008627A9" w:rsidRPr="008627A9" w:rsidRDefault="008627A9" w:rsidP="00154A37">
            <w:pPr>
              <w:numPr>
                <w:ilvl w:val="1"/>
                <w:numId w:val="72"/>
              </w:numPr>
              <w:pBdr>
                <w:top w:val="none" w:sz="0" w:space="0" w:color="auto"/>
                <w:left w:val="none" w:sz="0" w:space="0" w:color="auto"/>
                <w:bottom w:val="none" w:sz="0" w:space="0" w:color="auto"/>
                <w:right w:val="none" w:sz="0" w:space="0" w:color="auto"/>
                <w:between w:val="none" w:sz="0" w:space="0" w:color="auto"/>
                <w:bar w:val="none" w:sz="0" w:color="auto"/>
              </w:pBdr>
              <w:ind w:left="2160"/>
              <w:rPr>
                <w:rFonts w:ascii="Calibri" w:hAnsi="Calibri" w:cstheme="minorHAnsi"/>
                <w:sz w:val="20"/>
                <w:szCs w:val="20"/>
              </w:rPr>
            </w:pPr>
            <w:r w:rsidRPr="008627A9">
              <w:rPr>
                <w:rFonts w:ascii="Calibri" w:hAnsi="Calibri" w:cstheme="minorHAnsi"/>
                <w:sz w:val="20"/>
                <w:szCs w:val="20"/>
              </w:rPr>
              <w:t>Benzo</w:t>
            </w:r>
          </w:p>
          <w:p w14:paraId="0FAE40B1" w14:textId="07DB171E" w:rsidR="008627A9" w:rsidRPr="008627A9" w:rsidRDefault="008627A9" w:rsidP="00154A37">
            <w:pPr>
              <w:numPr>
                <w:ilvl w:val="1"/>
                <w:numId w:val="72"/>
              </w:numPr>
              <w:pBdr>
                <w:top w:val="none" w:sz="0" w:space="0" w:color="auto"/>
                <w:left w:val="none" w:sz="0" w:space="0" w:color="auto"/>
                <w:bottom w:val="none" w:sz="0" w:space="0" w:color="auto"/>
                <w:right w:val="none" w:sz="0" w:space="0" w:color="auto"/>
                <w:between w:val="none" w:sz="0" w:space="0" w:color="auto"/>
                <w:bar w:val="none" w:sz="0" w:color="auto"/>
              </w:pBdr>
              <w:ind w:left="2160"/>
              <w:rPr>
                <w:rFonts w:ascii="Calibri" w:hAnsi="Calibri" w:cstheme="minorHAnsi"/>
                <w:sz w:val="20"/>
                <w:szCs w:val="20"/>
              </w:rPr>
            </w:pPr>
            <w:r w:rsidRPr="008627A9">
              <w:rPr>
                <w:rFonts w:ascii="Calibri" w:hAnsi="Calibri" w:cstheme="minorHAnsi"/>
                <w:sz w:val="20"/>
                <w:szCs w:val="20"/>
              </w:rPr>
              <w:t xml:space="preserve">Limited role of </w:t>
            </w:r>
            <w:r w:rsidR="006D2F1A" w:rsidRPr="008627A9">
              <w:rPr>
                <w:rFonts w:ascii="Calibri" w:hAnsi="Calibri" w:cstheme="minorHAnsi"/>
                <w:sz w:val="20"/>
                <w:szCs w:val="20"/>
              </w:rPr>
              <w:t>Dilantin</w:t>
            </w:r>
          </w:p>
          <w:p w14:paraId="2AF4908E" w14:textId="77777777" w:rsidR="008627A9" w:rsidRPr="008627A9" w:rsidRDefault="008627A9" w:rsidP="00154A37">
            <w:pPr>
              <w:numPr>
                <w:ilvl w:val="1"/>
                <w:numId w:val="72"/>
              </w:numPr>
              <w:pBdr>
                <w:top w:val="none" w:sz="0" w:space="0" w:color="auto"/>
                <w:left w:val="none" w:sz="0" w:space="0" w:color="auto"/>
                <w:bottom w:val="none" w:sz="0" w:space="0" w:color="auto"/>
                <w:right w:val="none" w:sz="0" w:space="0" w:color="auto"/>
                <w:between w:val="none" w:sz="0" w:space="0" w:color="auto"/>
                <w:bar w:val="none" w:sz="0" w:color="auto"/>
              </w:pBdr>
              <w:ind w:left="2160"/>
              <w:rPr>
                <w:rFonts w:ascii="Calibri" w:hAnsi="Calibri" w:cstheme="minorHAnsi"/>
                <w:sz w:val="20"/>
                <w:szCs w:val="20"/>
              </w:rPr>
            </w:pPr>
            <w:r w:rsidRPr="008627A9">
              <w:rPr>
                <w:rFonts w:ascii="Calibri" w:hAnsi="Calibri" w:cstheme="minorHAnsi"/>
                <w:sz w:val="20"/>
                <w:szCs w:val="20"/>
              </w:rPr>
              <w:t>Paralysis and intubation with propofol/phenobarb</w:t>
            </w:r>
          </w:p>
          <w:p w14:paraId="53B3BC69" w14:textId="77777777" w:rsidR="008627A9" w:rsidRDefault="008627A9" w:rsidP="008627A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1800"/>
              <w:rPr>
                <w:rFonts w:ascii="Calibri" w:eastAsia="Times New Roman" w:hAnsi="Calibri" w:cs="Calibri"/>
                <w:color w:val="000000"/>
                <w:sz w:val="20"/>
                <w:szCs w:val="20"/>
                <w:u w:color="000000"/>
              </w:rPr>
            </w:pPr>
          </w:p>
          <w:p w14:paraId="298CC972" w14:textId="0AA5493B" w:rsidR="00EF0367" w:rsidRPr="008627A9" w:rsidRDefault="00EF0367" w:rsidP="008627A9">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sz w:val="20"/>
                <w:szCs w:val="20"/>
              </w:rPr>
            </w:pPr>
          </w:p>
        </w:tc>
        <w:tc>
          <w:tcPr>
            <w:tcW w:w="3240" w:type="dxa"/>
          </w:tcPr>
          <w:p w14:paraId="322EC256" w14:textId="77777777" w:rsidR="0047379C" w:rsidRPr="009735A9" w:rsidRDefault="0047379C" w:rsidP="002303E0">
            <w:pPr>
              <w:pStyle w:val="BodyAA"/>
              <w:numPr>
                <w:ilvl w:val="0"/>
                <w:numId w:val="53"/>
              </w:numPr>
              <w:rPr>
                <w:rFonts w:ascii="Calibri" w:eastAsia="Calibri" w:hAnsi="Calibri" w:cs="Calibri"/>
                <w:b/>
                <w:bCs/>
                <w:sz w:val="20"/>
                <w:szCs w:val="20"/>
              </w:rPr>
            </w:pPr>
            <w:r w:rsidRPr="009735A9">
              <w:rPr>
                <w:rFonts w:ascii="Calibri" w:eastAsia="Calibri" w:hAnsi="Calibri" w:cs="Calibri"/>
                <w:b/>
                <w:bCs/>
                <w:sz w:val="20"/>
                <w:szCs w:val="20"/>
              </w:rPr>
              <w:lastRenderedPageBreak/>
              <w:t>Patient Reassessment</w:t>
            </w:r>
          </w:p>
          <w:p w14:paraId="2811349D" w14:textId="77777777" w:rsidR="002C4A7D" w:rsidRPr="002C4A7D" w:rsidRDefault="002C4A7D" w:rsidP="002C4A7D">
            <w:pPr>
              <w:pStyle w:val="BodyAA"/>
              <w:ind w:left="360"/>
              <w:rPr>
                <w:rFonts w:ascii="Calibri" w:hAnsi="Calibri" w:cs="Calibri"/>
                <w:b/>
                <w:sz w:val="20"/>
                <w:szCs w:val="20"/>
              </w:rPr>
            </w:pPr>
            <w:r w:rsidRPr="002C4A7D">
              <w:rPr>
                <w:rFonts w:ascii="Calibri" w:hAnsi="Calibri" w:cs="Calibri"/>
                <w:b/>
                <w:sz w:val="20"/>
                <w:szCs w:val="20"/>
              </w:rPr>
              <w:t>Airway</w:t>
            </w:r>
          </w:p>
          <w:p w14:paraId="371C34D7" w14:textId="40F1EF82" w:rsidR="002C4A7D" w:rsidRPr="002C4A7D" w:rsidRDefault="008627A9" w:rsidP="002303E0">
            <w:pPr>
              <w:pStyle w:val="BodyAA"/>
              <w:numPr>
                <w:ilvl w:val="0"/>
                <w:numId w:val="59"/>
              </w:numPr>
              <w:rPr>
                <w:rFonts w:ascii="Calibri" w:hAnsi="Calibri" w:cs="Calibri"/>
                <w:sz w:val="20"/>
                <w:szCs w:val="20"/>
              </w:rPr>
            </w:pPr>
            <w:r>
              <w:rPr>
                <w:rFonts w:ascii="Calibri" w:hAnsi="Calibri" w:cs="Calibri"/>
                <w:sz w:val="20"/>
                <w:szCs w:val="20"/>
              </w:rPr>
              <w:t>Not patent, needs suctioning</w:t>
            </w:r>
            <w:r w:rsidR="00A508FC">
              <w:rPr>
                <w:rFonts w:ascii="Calibri" w:hAnsi="Calibri" w:cs="Calibri"/>
                <w:sz w:val="20"/>
                <w:szCs w:val="20"/>
              </w:rPr>
              <w:t xml:space="preserve"> and intubation</w:t>
            </w:r>
          </w:p>
          <w:p w14:paraId="5023F2B9" w14:textId="77777777" w:rsidR="002C4A7D" w:rsidRPr="002C4A7D" w:rsidRDefault="002C4A7D" w:rsidP="00154A37">
            <w:pPr>
              <w:pStyle w:val="BodyAA"/>
              <w:rPr>
                <w:rFonts w:ascii="Calibri" w:hAnsi="Calibri" w:cs="Calibri"/>
                <w:sz w:val="20"/>
                <w:szCs w:val="20"/>
              </w:rPr>
            </w:pPr>
          </w:p>
          <w:p w14:paraId="0E237C26" w14:textId="77777777" w:rsidR="002C4A7D" w:rsidRPr="002C4A7D" w:rsidRDefault="002C4A7D" w:rsidP="002C4A7D">
            <w:pPr>
              <w:pStyle w:val="BodyAA"/>
              <w:ind w:left="360"/>
              <w:rPr>
                <w:rFonts w:ascii="Calibri" w:hAnsi="Calibri" w:cs="Calibri"/>
                <w:b/>
                <w:sz w:val="20"/>
                <w:szCs w:val="20"/>
              </w:rPr>
            </w:pPr>
            <w:r w:rsidRPr="002C4A7D">
              <w:rPr>
                <w:rFonts w:ascii="Calibri" w:hAnsi="Calibri" w:cs="Calibri"/>
                <w:b/>
                <w:sz w:val="20"/>
                <w:szCs w:val="20"/>
              </w:rPr>
              <w:t xml:space="preserve">Breathing </w:t>
            </w:r>
          </w:p>
          <w:p w14:paraId="7FAAA09B" w14:textId="098889B6" w:rsidR="002C4A7D" w:rsidRPr="008627A9" w:rsidRDefault="00A508FC" w:rsidP="008627A9">
            <w:pPr>
              <w:pStyle w:val="BodyAA"/>
              <w:numPr>
                <w:ilvl w:val="0"/>
                <w:numId w:val="59"/>
              </w:numPr>
              <w:rPr>
                <w:rFonts w:ascii="Calibri" w:hAnsi="Calibri" w:cs="Calibri"/>
                <w:sz w:val="20"/>
                <w:szCs w:val="20"/>
              </w:rPr>
            </w:pPr>
            <w:r>
              <w:rPr>
                <w:rFonts w:ascii="Calibri" w:hAnsi="Calibri" w:cs="Calibri"/>
                <w:sz w:val="20"/>
                <w:szCs w:val="20"/>
              </w:rPr>
              <w:t>Needs intubation</w:t>
            </w:r>
          </w:p>
          <w:p w14:paraId="4FE04A67" w14:textId="77777777" w:rsidR="002C4A7D" w:rsidRPr="002C4A7D" w:rsidRDefault="002C4A7D" w:rsidP="002C4A7D">
            <w:pPr>
              <w:pStyle w:val="BodyAA"/>
              <w:ind w:left="360"/>
              <w:rPr>
                <w:rFonts w:ascii="Calibri" w:hAnsi="Calibri" w:cs="Calibri"/>
                <w:sz w:val="20"/>
                <w:szCs w:val="20"/>
              </w:rPr>
            </w:pPr>
          </w:p>
          <w:p w14:paraId="6A933824" w14:textId="77777777" w:rsidR="002C4A7D" w:rsidRPr="002C4A7D" w:rsidRDefault="002C4A7D" w:rsidP="002C4A7D">
            <w:pPr>
              <w:pStyle w:val="BodyAA"/>
              <w:ind w:left="360"/>
              <w:rPr>
                <w:rFonts w:ascii="Calibri" w:hAnsi="Calibri" w:cs="Calibri"/>
                <w:b/>
                <w:sz w:val="20"/>
                <w:szCs w:val="20"/>
              </w:rPr>
            </w:pPr>
            <w:r w:rsidRPr="002C4A7D">
              <w:rPr>
                <w:rFonts w:ascii="Calibri" w:hAnsi="Calibri" w:cs="Calibri"/>
                <w:b/>
                <w:sz w:val="20"/>
                <w:szCs w:val="20"/>
              </w:rPr>
              <w:lastRenderedPageBreak/>
              <w:t>Circulation</w:t>
            </w:r>
          </w:p>
          <w:p w14:paraId="1918DC94" w14:textId="3C433451" w:rsidR="00EF0367" w:rsidRPr="008627A9" w:rsidRDefault="008627A9" w:rsidP="008627A9">
            <w:pPr>
              <w:pStyle w:val="BodyAA"/>
              <w:numPr>
                <w:ilvl w:val="0"/>
                <w:numId w:val="62"/>
              </w:numPr>
              <w:rPr>
                <w:rFonts w:ascii="Calibri" w:hAnsi="Calibri" w:cs="Calibri"/>
                <w:sz w:val="20"/>
                <w:szCs w:val="20"/>
              </w:rPr>
            </w:pPr>
            <w:r>
              <w:rPr>
                <w:rFonts w:ascii="Calibri" w:hAnsi="Calibri" w:cs="Calibri"/>
                <w:sz w:val="20"/>
                <w:szCs w:val="20"/>
              </w:rPr>
              <w:t>Remains hypertensive</w:t>
            </w:r>
          </w:p>
        </w:tc>
      </w:tr>
      <w:tr w:rsidR="00347B87" w:rsidRPr="00EF0367" w14:paraId="1B580BD5" w14:textId="77777777" w:rsidTr="00275D51">
        <w:trPr>
          <w:trHeight w:val="20"/>
        </w:trPr>
        <w:tc>
          <w:tcPr>
            <w:tcW w:w="4344" w:type="dxa"/>
          </w:tcPr>
          <w:p w14:paraId="67E33513" w14:textId="75269D14" w:rsidR="00347B87" w:rsidRPr="0047379C" w:rsidRDefault="00347B87" w:rsidP="00F336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lastRenderedPageBreak/>
              <w:t>Phase 3</w:t>
            </w:r>
            <w:r w:rsidRPr="00A54E7C">
              <w:rPr>
                <w:rFonts w:ascii="Calibri" w:hAnsi="Calibri" w:cs="Calibri"/>
                <w:b/>
                <w:u w:val="single"/>
              </w:rPr>
              <w:t xml:space="preserve">: </w:t>
            </w:r>
            <w:r w:rsidR="00C815F4">
              <w:rPr>
                <w:rFonts w:ascii="Calibri" w:hAnsi="Calibri" w:cs="Calibri"/>
                <w:b/>
              </w:rPr>
              <w:t xml:space="preserve">Intubated &amp; Sedated, </w:t>
            </w:r>
            <w:r w:rsidR="00A508FC">
              <w:rPr>
                <w:rFonts w:ascii="Calibri" w:hAnsi="Calibri" w:cs="Calibri"/>
                <w:b/>
              </w:rPr>
              <w:t>Hyperther</w:t>
            </w:r>
            <w:r w:rsidR="00C815F4">
              <w:rPr>
                <w:rFonts w:ascii="Calibri" w:hAnsi="Calibri" w:cs="Calibri"/>
                <w:b/>
              </w:rPr>
              <w:t>mia &amp;</w:t>
            </w:r>
            <w:r w:rsidR="00A508FC">
              <w:rPr>
                <w:rFonts w:ascii="Calibri" w:hAnsi="Calibri" w:cs="Calibri"/>
                <w:b/>
              </w:rPr>
              <w:t xml:space="preserve"> Hypertension  persist</w:t>
            </w:r>
          </w:p>
          <w:p w14:paraId="12781862" w14:textId="1632E625" w:rsidR="00347B87" w:rsidRDefault="00347B87" w:rsidP="00F336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Condition:</w:t>
            </w:r>
            <w:r w:rsidR="00F85295">
              <w:t xml:space="preserve"> </w:t>
            </w:r>
            <w:r w:rsidR="00A508FC">
              <w:rPr>
                <w:rFonts w:ascii="Calibri" w:hAnsi="Calibri" w:cs="Calibri"/>
                <w:sz w:val="20"/>
                <w:szCs w:val="20"/>
              </w:rPr>
              <w:t>Intubated and sedated. No more seizure activity. Remains febrile and hypertensive.</w:t>
            </w:r>
          </w:p>
          <w:p w14:paraId="244C3275" w14:textId="77777777" w:rsidR="00347B87" w:rsidRDefault="00347B87" w:rsidP="00F336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1A387797" w14:textId="77777777" w:rsidR="00347B87" w:rsidRDefault="00347B87" w:rsidP="00F3362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9A7B61">
              <w:rPr>
                <w:rFonts w:ascii="Calibri" w:hAnsi="Calibri" w:cs="Calibri"/>
                <w:b/>
                <w:sz w:val="20"/>
                <w:szCs w:val="20"/>
              </w:rPr>
              <w:t>Physical Examination</w:t>
            </w:r>
          </w:p>
          <w:p w14:paraId="0350A178" w14:textId="4EB3C598" w:rsidR="00347B87" w:rsidRPr="00EF0367" w:rsidRDefault="00347B87" w:rsidP="00F3362E">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sidR="00A508FC">
              <w:rPr>
                <w:rFonts w:ascii="Calibri" w:eastAsia="Calibri" w:hAnsi="Calibri" w:cs="Calibri"/>
                <w:bCs/>
                <w:color w:val="000000"/>
                <w:sz w:val="20"/>
                <w:szCs w:val="20"/>
                <w:u w:color="000000"/>
              </w:rPr>
              <w:t>Sinus Tachycardia</w:t>
            </w:r>
          </w:p>
          <w:p w14:paraId="474F2241" w14:textId="0F7048A9" w:rsidR="00347B87" w:rsidRPr="00EF0367" w:rsidRDefault="00347B87" w:rsidP="00F3362E">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00A508FC">
              <w:rPr>
                <w:rFonts w:ascii="Calibri" w:eastAsia="Calibri" w:hAnsi="Calibri" w:cs="Calibri"/>
                <w:color w:val="000000"/>
                <w:sz w:val="20"/>
                <w:szCs w:val="20"/>
                <w:u w:color="000000"/>
              </w:rPr>
              <w:t>128</w:t>
            </w:r>
          </w:p>
          <w:p w14:paraId="41E1F128" w14:textId="41A97D12" w:rsidR="00347B87" w:rsidRPr="00EF0367" w:rsidRDefault="00347B87" w:rsidP="00F3362E">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Pr>
                <w:rFonts w:ascii="Calibri" w:eastAsia="Calibri" w:hAnsi="Calibri" w:cs="Calibri"/>
                <w:b/>
                <w:color w:val="000000"/>
                <w:sz w:val="20"/>
                <w:szCs w:val="20"/>
                <w:u w:color="000000"/>
              </w:rPr>
              <w:t xml:space="preserve"> </w:t>
            </w:r>
            <w:r w:rsidR="00A508FC">
              <w:rPr>
                <w:rFonts w:ascii="Calibri" w:eastAsia="Calibri" w:hAnsi="Calibri" w:cs="Calibri"/>
                <w:color w:val="000000"/>
                <w:sz w:val="20"/>
                <w:szCs w:val="20"/>
                <w:u w:color="000000"/>
              </w:rPr>
              <w:t>180/110</w:t>
            </w:r>
          </w:p>
          <w:p w14:paraId="13ED5856" w14:textId="23D2FD80" w:rsidR="00347B87" w:rsidRPr="00EF0367" w:rsidRDefault="00347B87" w:rsidP="00F3362E">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Pr>
                <w:rFonts w:ascii="Calibri" w:eastAsia="Calibri" w:hAnsi="Calibri" w:cs="Calibri"/>
                <w:b/>
                <w:color w:val="000000"/>
                <w:sz w:val="20"/>
                <w:szCs w:val="20"/>
                <w:u w:color="000000"/>
              </w:rPr>
              <w:t xml:space="preserve"> </w:t>
            </w:r>
            <w:r w:rsidR="00A508FC">
              <w:rPr>
                <w:rFonts w:ascii="Calibri" w:eastAsia="Calibri" w:hAnsi="Calibri" w:cs="Calibri"/>
                <w:color w:val="000000"/>
                <w:sz w:val="20"/>
                <w:szCs w:val="20"/>
                <w:u w:color="000000"/>
              </w:rPr>
              <w:t>10 on ventilator</w:t>
            </w:r>
          </w:p>
          <w:p w14:paraId="6FB497F5" w14:textId="77777777" w:rsidR="00347B87" w:rsidRPr="00A508FC" w:rsidRDefault="00347B87" w:rsidP="00F85295">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Pr>
                <w:rFonts w:ascii="Calibri" w:eastAsia="Calibri" w:hAnsi="Calibri" w:cs="Calibri"/>
                <w:b/>
                <w:color w:val="000000"/>
                <w:sz w:val="20"/>
                <w:szCs w:val="20"/>
                <w:u w:color="000000"/>
              </w:rPr>
              <w:t xml:space="preserve"> </w:t>
            </w:r>
            <w:r w:rsidR="00A508FC">
              <w:rPr>
                <w:rFonts w:ascii="Calibri" w:eastAsia="Calibri" w:hAnsi="Calibri" w:cs="Calibri"/>
                <w:color w:val="000000"/>
                <w:sz w:val="20"/>
                <w:szCs w:val="20"/>
                <w:u w:color="000000"/>
              </w:rPr>
              <w:t>97%</w:t>
            </w:r>
          </w:p>
          <w:p w14:paraId="6223F4A0" w14:textId="77777777" w:rsidR="00A508FC" w:rsidRPr="00C815F4" w:rsidRDefault="00A508FC" w:rsidP="00F85295">
            <w:pPr>
              <w:numPr>
                <w:ilvl w:val="0"/>
                <w:numId w:val="7"/>
              </w:numPr>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T:</w:t>
            </w:r>
            <w:r>
              <w:rPr>
                <w:rFonts w:ascii="Calibri" w:eastAsia="Trebuchet MS" w:hAnsi="Calibri" w:cs="Calibri"/>
                <w:b/>
                <w:color w:val="000000"/>
                <w:sz w:val="20"/>
                <w:szCs w:val="20"/>
                <w:u w:color="000000"/>
              </w:rPr>
              <w:t xml:space="preserve"> </w:t>
            </w:r>
            <w:r w:rsidRPr="00A508FC">
              <w:rPr>
                <w:rFonts w:ascii="Calibri" w:eastAsia="Trebuchet MS" w:hAnsi="Calibri" w:cs="Calibri"/>
                <w:color w:val="000000"/>
                <w:sz w:val="20"/>
                <w:szCs w:val="20"/>
                <w:u w:color="000000"/>
              </w:rPr>
              <w:t>38.3</w:t>
            </w:r>
          </w:p>
          <w:p w14:paraId="7CC4226E" w14:textId="77777777" w:rsidR="00C815F4" w:rsidRPr="00EF2877" w:rsidRDefault="00C815F4" w:rsidP="00F85295">
            <w:pPr>
              <w:numPr>
                <w:ilvl w:val="0"/>
                <w:numId w:val="7"/>
              </w:numPr>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CNS:</w:t>
            </w:r>
            <w:r>
              <w:rPr>
                <w:rFonts w:ascii="Calibri" w:eastAsia="Trebuchet MS" w:hAnsi="Calibri" w:cs="Calibri"/>
                <w:b/>
                <w:color w:val="000000"/>
                <w:sz w:val="20"/>
                <w:szCs w:val="20"/>
                <w:u w:color="000000"/>
              </w:rPr>
              <w:t xml:space="preserve"> </w:t>
            </w:r>
            <w:r>
              <w:rPr>
                <w:rFonts w:ascii="Calibri" w:eastAsia="Trebuchet MS" w:hAnsi="Calibri" w:cs="Calibri"/>
                <w:color w:val="000000"/>
                <w:sz w:val="20"/>
                <w:szCs w:val="20"/>
                <w:u w:color="000000"/>
              </w:rPr>
              <w:t>GCS 3T</w:t>
            </w:r>
          </w:p>
          <w:p w14:paraId="5E612BD2" w14:textId="282215C0" w:rsidR="00EF2877" w:rsidRPr="00F85295" w:rsidRDefault="00EF2877" w:rsidP="00F85295">
            <w:pPr>
              <w:numPr>
                <w:ilvl w:val="0"/>
                <w:numId w:val="7"/>
              </w:numPr>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CVS:</w:t>
            </w:r>
            <w:r>
              <w:rPr>
                <w:rFonts w:ascii="Calibri" w:eastAsia="Trebuchet MS" w:hAnsi="Calibri" w:cs="Calibri"/>
                <w:b/>
                <w:color w:val="000000"/>
                <w:sz w:val="20"/>
                <w:szCs w:val="20"/>
                <w:u w:color="000000"/>
              </w:rPr>
              <w:t xml:space="preserve"> </w:t>
            </w:r>
            <w:proofErr w:type="spellStart"/>
            <w:r>
              <w:rPr>
                <w:rFonts w:ascii="Calibri" w:eastAsia="Trebuchet MS" w:hAnsi="Calibri" w:cs="Calibri"/>
                <w:color w:val="000000"/>
                <w:sz w:val="20"/>
                <w:szCs w:val="20"/>
                <w:u w:color="000000"/>
              </w:rPr>
              <w:t>Tachycardic</w:t>
            </w:r>
            <w:proofErr w:type="spellEnd"/>
            <w:r>
              <w:rPr>
                <w:rFonts w:ascii="Calibri" w:eastAsia="Trebuchet MS" w:hAnsi="Calibri" w:cs="Calibri"/>
                <w:color w:val="000000"/>
                <w:sz w:val="20"/>
                <w:szCs w:val="20"/>
                <w:u w:color="000000"/>
              </w:rPr>
              <w:t>, hypertensive</w:t>
            </w:r>
          </w:p>
        </w:tc>
        <w:tc>
          <w:tcPr>
            <w:tcW w:w="6480" w:type="dxa"/>
          </w:tcPr>
          <w:p w14:paraId="1D22CFB7" w14:textId="77777777" w:rsidR="00347B87" w:rsidRPr="006E39B3" w:rsidRDefault="00347B87" w:rsidP="00A508FC">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 xml:space="preserve">Patient Reassessment </w:t>
            </w:r>
            <w:r w:rsidRPr="006E39B3">
              <w:rPr>
                <w:rFonts w:ascii="Calibri" w:eastAsia="Times New Roman" w:hAnsi="Calibri" w:cs="Calibri"/>
                <w:color w:val="000000"/>
                <w:sz w:val="20"/>
                <w:szCs w:val="20"/>
                <w:u w:color="000000"/>
              </w:rPr>
              <w:t>(see Notes column)</w:t>
            </w:r>
          </w:p>
          <w:p w14:paraId="5B8771E6" w14:textId="77777777" w:rsidR="00347B87" w:rsidRPr="006E39B3" w:rsidRDefault="00347B87" w:rsidP="00F3362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76297D43" w14:textId="77777777" w:rsidR="00347B87" w:rsidRPr="006E39B3" w:rsidRDefault="00347B87" w:rsidP="00A508FC">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Medical Management</w:t>
            </w:r>
          </w:p>
          <w:p w14:paraId="202AC22B" w14:textId="13FCB413" w:rsidR="00A508FC" w:rsidRPr="008627A9" w:rsidRDefault="00A508FC" w:rsidP="00A508FC">
            <w:pPr>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 xml:space="preserve">Hyponatremia in </w:t>
            </w:r>
            <w:r w:rsidR="006D2F1A" w:rsidRPr="008627A9">
              <w:rPr>
                <w:rFonts w:ascii="Calibri" w:hAnsi="Calibri" w:cstheme="minorHAnsi"/>
                <w:sz w:val="20"/>
                <w:szCs w:val="20"/>
              </w:rPr>
              <w:t>Ecstasy</w:t>
            </w:r>
            <w:r w:rsidRPr="008627A9">
              <w:rPr>
                <w:rFonts w:ascii="Calibri" w:hAnsi="Calibri" w:cstheme="minorHAnsi"/>
                <w:sz w:val="20"/>
                <w:szCs w:val="20"/>
              </w:rPr>
              <w:t xml:space="preserve"> (neuro symptoms develop when Na &lt; 120 </w:t>
            </w:r>
            <w:proofErr w:type="spellStart"/>
            <w:r w:rsidRPr="008627A9">
              <w:rPr>
                <w:rFonts w:ascii="Calibri" w:hAnsi="Calibri" w:cstheme="minorHAnsi"/>
                <w:sz w:val="20"/>
                <w:szCs w:val="20"/>
              </w:rPr>
              <w:t>meq</w:t>
            </w:r>
            <w:proofErr w:type="spellEnd"/>
            <w:r w:rsidRPr="008627A9">
              <w:rPr>
                <w:rFonts w:ascii="Calibri" w:hAnsi="Calibri" w:cstheme="minorHAnsi"/>
                <w:sz w:val="20"/>
                <w:szCs w:val="20"/>
              </w:rPr>
              <w:t>/L)</w:t>
            </w:r>
          </w:p>
          <w:p w14:paraId="2367B581" w14:textId="77777777" w:rsidR="00A508FC" w:rsidRPr="008627A9" w:rsidRDefault="00A508FC" w:rsidP="00A508FC">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Volume depletion—correct with N saline</w:t>
            </w:r>
          </w:p>
          <w:p w14:paraId="5CAACD16" w14:textId="77777777" w:rsidR="00A508FC" w:rsidRPr="008627A9" w:rsidRDefault="00A508FC" w:rsidP="00A508FC">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 xml:space="preserve">Hypertonic saline—100 cc 3% saline; may repeat q10 min 2 – 3 x’s ( each dose will raise by 2 – 3 mmol/L); correct </w:t>
            </w:r>
          </w:p>
          <w:p w14:paraId="1F8A99D0" w14:textId="77777777" w:rsidR="00A508FC" w:rsidRPr="008627A9" w:rsidRDefault="00A508FC" w:rsidP="00A508FC">
            <w:pPr>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Hyperthermia</w:t>
            </w:r>
          </w:p>
          <w:p w14:paraId="233B8BB8" w14:textId="77777777" w:rsidR="00A508FC" w:rsidRPr="008627A9" w:rsidRDefault="00A508FC" w:rsidP="00A508FC">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Cooling blanket/ice packs/</w:t>
            </w:r>
            <w:r w:rsidRPr="008627A9">
              <w:rPr>
                <w:rFonts w:ascii="Calibri" w:hAnsi="Calibri" w:cstheme="minorHAnsi"/>
                <w:b/>
                <w:i/>
                <w:sz w:val="20"/>
                <w:szCs w:val="20"/>
              </w:rPr>
              <w:t xml:space="preserve">cold water </w:t>
            </w:r>
            <w:r>
              <w:rPr>
                <w:rFonts w:ascii="Calibri" w:hAnsi="Calibri" w:cstheme="minorHAnsi"/>
                <w:b/>
                <w:i/>
                <w:sz w:val="20"/>
                <w:szCs w:val="20"/>
              </w:rPr>
              <w:t>immersion)</w:t>
            </w:r>
          </w:p>
          <w:p w14:paraId="3E6BCC70" w14:textId="77777777" w:rsidR="00A508FC" w:rsidRPr="008627A9" w:rsidRDefault="00A508FC" w:rsidP="00A508FC">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 xml:space="preserve">Consider </w:t>
            </w:r>
            <w:proofErr w:type="spellStart"/>
            <w:r w:rsidRPr="008627A9">
              <w:rPr>
                <w:rFonts w:ascii="Calibri" w:hAnsi="Calibri" w:cstheme="minorHAnsi"/>
                <w:sz w:val="20"/>
                <w:szCs w:val="20"/>
              </w:rPr>
              <w:t>cyproheptadine</w:t>
            </w:r>
            <w:proofErr w:type="spellEnd"/>
            <w:r w:rsidRPr="008627A9">
              <w:rPr>
                <w:rFonts w:ascii="Calibri" w:hAnsi="Calibri" w:cstheme="minorHAnsi"/>
                <w:sz w:val="20"/>
                <w:szCs w:val="20"/>
              </w:rPr>
              <w:t xml:space="preserve"> (Serotonin syndrome—anti-serotonergic agent)—4 – 8 mg </w:t>
            </w:r>
            <w:proofErr w:type="spellStart"/>
            <w:r w:rsidRPr="008627A9">
              <w:rPr>
                <w:rFonts w:ascii="Calibri" w:hAnsi="Calibri" w:cstheme="minorHAnsi"/>
                <w:sz w:val="20"/>
                <w:szCs w:val="20"/>
              </w:rPr>
              <w:t>po</w:t>
            </w:r>
            <w:proofErr w:type="spellEnd"/>
            <w:r w:rsidRPr="008627A9">
              <w:rPr>
                <w:rFonts w:ascii="Calibri" w:hAnsi="Calibri" w:cstheme="minorHAnsi"/>
                <w:sz w:val="20"/>
                <w:szCs w:val="20"/>
              </w:rPr>
              <w:t xml:space="preserve"> q 2h</w:t>
            </w:r>
          </w:p>
          <w:p w14:paraId="488EC02D" w14:textId="77777777" w:rsidR="00A508FC" w:rsidRPr="008627A9" w:rsidRDefault="00A508FC" w:rsidP="00A508FC">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 xml:space="preserve">Consider </w:t>
            </w:r>
            <w:proofErr w:type="spellStart"/>
            <w:r w:rsidRPr="008627A9">
              <w:rPr>
                <w:rFonts w:ascii="Calibri" w:hAnsi="Calibri" w:cstheme="minorHAnsi"/>
                <w:sz w:val="20"/>
                <w:szCs w:val="20"/>
              </w:rPr>
              <w:t>dantrolene</w:t>
            </w:r>
            <w:proofErr w:type="spellEnd"/>
            <w:r w:rsidRPr="008627A9">
              <w:rPr>
                <w:rFonts w:ascii="Calibri" w:hAnsi="Calibri" w:cstheme="minorHAnsi"/>
                <w:sz w:val="20"/>
                <w:szCs w:val="20"/>
              </w:rPr>
              <w:t xml:space="preserve"> (.5 – 2.5mg/kg IV q6h)—malignant hyperthermia</w:t>
            </w:r>
          </w:p>
          <w:p w14:paraId="276F4FDF" w14:textId="77777777" w:rsidR="00A508FC" w:rsidRPr="008627A9" w:rsidRDefault="00A508FC" w:rsidP="00A508FC">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 xml:space="preserve">No role for DA agonist (i.e. </w:t>
            </w:r>
            <w:proofErr w:type="spellStart"/>
            <w:r w:rsidRPr="008627A9">
              <w:rPr>
                <w:rFonts w:ascii="Calibri" w:hAnsi="Calibri" w:cstheme="minorHAnsi"/>
                <w:sz w:val="20"/>
                <w:szCs w:val="20"/>
              </w:rPr>
              <w:t>bromcriptine</w:t>
            </w:r>
            <w:proofErr w:type="spellEnd"/>
            <w:r w:rsidRPr="008627A9">
              <w:rPr>
                <w:rFonts w:ascii="Calibri" w:hAnsi="Calibri" w:cstheme="minorHAnsi"/>
                <w:sz w:val="20"/>
                <w:szCs w:val="20"/>
              </w:rPr>
              <w:t>)</w:t>
            </w:r>
          </w:p>
          <w:p w14:paraId="7457E976" w14:textId="77777777" w:rsidR="00A508FC" w:rsidRPr="008627A9" w:rsidRDefault="00A508FC" w:rsidP="00A508FC">
            <w:pPr>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Serotonin syndrome</w:t>
            </w:r>
          </w:p>
          <w:p w14:paraId="6BA450B2" w14:textId="77777777" w:rsidR="00A508FC" w:rsidRPr="008627A9" w:rsidRDefault="00A508FC" w:rsidP="00A508FC">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Cognition and behavioral changes</w:t>
            </w:r>
          </w:p>
          <w:p w14:paraId="19B8AE2F" w14:textId="77777777" w:rsidR="00A508FC" w:rsidRPr="008627A9" w:rsidRDefault="00A508FC" w:rsidP="00A508FC">
            <w:pPr>
              <w:numPr>
                <w:ilvl w:val="3"/>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Rx: benzo</w:t>
            </w:r>
          </w:p>
          <w:p w14:paraId="5CFEFBBE" w14:textId="77777777" w:rsidR="00A508FC" w:rsidRPr="008627A9" w:rsidRDefault="00A508FC" w:rsidP="00A508FC">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Autonomic dysfunction</w:t>
            </w:r>
          </w:p>
          <w:p w14:paraId="3D0C8A7B" w14:textId="77777777" w:rsidR="00A508FC" w:rsidRPr="008627A9" w:rsidRDefault="00A508FC" w:rsidP="00A508FC">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Neuromuscular activity (rigidity, hyperthermia)</w:t>
            </w:r>
          </w:p>
          <w:p w14:paraId="25295E16" w14:textId="77777777" w:rsidR="00A508FC" w:rsidRPr="008627A9" w:rsidRDefault="00A508FC" w:rsidP="00A508FC">
            <w:pPr>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Complications</w:t>
            </w:r>
          </w:p>
          <w:p w14:paraId="3F0B3DD2" w14:textId="77777777" w:rsidR="00A508FC" w:rsidRPr="008627A9" w:rsidRDefault="00A508FC" w:rsidP="00A508FC">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sidRPr="008627A9">
              <w:rPr>
                <w:rFonts w:ascii="Calibri" w:hAnsi="Calibri" w:cstheme="minorHAnsi"/>
                <w:sz w:val="20"/>
                <w:szCs w:val="20"/>
              </w:rPr>
              <w:t>Renal failure</w:t>
            </w:r>
          </w:p>
          <w:p w14:paraId="2D4F743C" w14:textId="77777777" w:rsidR="00A508FC" w:rsidRDefault="00A508FC" w:rsidP="00A508FC">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proofErr w:type="spellStart"/>
            <w:r w:rsidRPr="008627A9">
              <w:rPr>
                <w:rFonts w:ascii="Calibri" w:hAnsi="Calibri" w:cstheme="minorHAnsi"/>
                <w:sz w:val="20"/>
                <w:szCs w:val="20"/>
              </w:rPr>
              <w:t>Rhabdo</w:t>
            </w:r>
            <w:proofErr w:type="spellEnd"/>
          </w:p>
          <w:p w14:paraId="4762365D" w14:textId="77777777" w:rsidR="00C815F4" w:rsidRDefault="00C815F4" w:rsidP="00C815F4">
            <w:pPr>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Pr>
                <w:rFonts w:ascii="Calibri" w:hAnsi="Calibri" w:cstheme="minorHAnsi"/>
                <w:sz w:val="20"/>
                <w:szCs w:val="20"/>
              </w:rPr>
              <w:t>Transfer</w:t>
            </w:r>
          </w:p>
          <w:p w14:paraId="1DCC6FCB" w14:textId="082E1F96" w:rsidR="00C815F4" w:rsidRPr="008627A9" w:rsidRDefault="00C815F4" w:rsidP="00C815F4">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sz w:val="20"/>
                <w:szCs w:val="20"/>
              </w:rPr>
            </w:pPr>
            <w:r>
              <w:rPr>
                <w:rFonts w:ascii="Calibri" w:hAnsi="Calibri" w:cstheme="minorHAnsi"/>
                <w:sz w:val="20"/>
                <w:szCs w:val="20"/>
              </w:rPr>
              <w:t>Needs transfer for EEG monitoring</w:t>
            </w:r>
          </w:p>
          <w:p w14:paraId="50DB0A74" w14:textId="77777777" w:rsidR="00347B87" w:rsidRPr="00C815F4" w:rsidRDefault="00347B87" w:rsidP="00C815F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p>
        </w:tc>
        <w:tc>
          <w:tcPr>
            <w:tcW w:w="3240" w:type="dxa"/>
          </w:tcPr>
          <w:p w14:paraId="3B9C71F7" w14:textId="77777777" w:rsidR="00347B87" w:rsidRPr="009735A9" w:rsidRDefault="00347B87" w:rsidP="002303E0">
            <w:pPr>
              <w:pStyle w:val="BodyAA"/>
              <w:numPr>
                <w:ilvl w:val="0"/>
                <w:numId w:val="56"/>
              </w:numPr>
              <w:rPr>
                <w:rFonts w:ascii="Calibri" w:eastAsia="Calibri" w:hAnsi="Calibri" w:cs="Calibri"/>
                <w:b/>
                <w:bCs/>
                <w:sz w:val="20"/>
                <w:szCs w:val="20"/>
              </w:rPr>
            </w:pPr>
            <w:r w:rsidRPr="009735A9">
              <w:rPr>
                <w:rFonts w:ascii="Calibri" w:eastAsia="Calibri" w:hAnsi="Calibri" w:cs="Calibri"/>
                <w:b/>
                <w:bCs/>
                <w:sz w:val="20"/>
                <w:szCs w:val="20"/>
              </w:rPr>
              <w:t>Patient Reassessment</w:t>
            </w:r>
          </w:p>
          <w:p w14:paraId="7BBA651A" w14:textId="77777777" w:rsidR="00F85295" w:rsidRPr="00F85295" w:rsidRDefault="00F85295" w:rsidP="00F85295">
            <w:pPr>
              <w:pStyle w:val="BodyAA"/>
              <w:ind w:left="360"/>
              <w:rPr>
                <w:rFonts w:ascii="Calibri" w:eastAsia="Calibri" w:hAnsi="Calibri" w:cs="Calibri"/>
                <w:b/>
                <w:bCs/>
                <w:sz w:val="20"/>
                <w:szCs w:val="20"/>
              </w:rPr>
            </w:pPr>
            <w:r w:rsidRPr="00F85295">
              <w:rPr>
                <w:rFonts w:ascii="Calibri" w:eastAsia="Calibri" w:hAnsi="Calibri" w:cs="Calibri"/>
                <w:b/>
                <w:bCs/>
                <w:sz w:val="20"/>
                <w:szCs w:val="20"/>
              </w:rPr>
              <w:t>Airway</w:t>
            </w:r>
          </w:p>
          <w:p w14:paraId="45CC4EBC" w14:textId="18B9D0C3" w:rsidR="00F85295" w:rsidRPr="00EF2877" w:rsidRDefault="00EF2877" w:rsidP="00EF2877">
            <w:pPr>
              <w:pStyle w:val="BodyAA"/>
              <w:numPr>
                <w:ilvl w:val="0"/>
                <w:numId w:val="63"/>
              </w:numPr>
              <w:rPr>
                <w:rFonts w:ascii="Calibri" w:eastAsia="Calibri" w:hAnsi="Calibri" w:cs="Calibri"/>
                <w:bCs/>
                <w:sz w:val="20"/>
                <w:szCs w:val="20"/>
              </w:rPr>
            </w:pPr>
            <w:r>
              <w:rPr>
                <w:rFonts w:ascii="Calibri" w:eastAsia="Calibri" w:hAnsi="Calibri" w:cs="Calibri"/>
                <w:bCs/>
                <w:sz w:val="20"/>
                <w:szCs w:val="20"/>
              </w:rPr>
              <w:t>Intubated</w:t>
            </w:r>
          </w:p>
          <w:p w14:paraId="49F5588A" w14:textId="77777777" w:rsidR="00F85295" w:rsidRPr="00F85295" w:rsidRDefault="00F85295" w:rsidP="00F85295">
            <w:pPr>
              <w:pStyle w:val="BodyAA"/>
              <w:ind w:left="360"/>
              <w:rPr>
                <w:rFonts w:ascii="Calibri" w:eastAsia="Calibri" w:hAnsi="Calibri" w:cs="Calibri"/>
                <w:b/>
                <w:bCs/>
                <w:sz w:val="20"/>
                <w:szCs w:val="20"/>
              </w:rPr>
            </w:pPr>
          </w:p>
          <w:p w14:paraId="64528298" w14:textId="77777777" w:rsidR="00F85295" w:rsidRPr="00F85295" w:rsidRDefault="00F85295" w:rsidP="00F85295">
            <w:pPr>
              <w:pStyle w:val="BodyAA"/>
              <w:ind w:left="360"/>
              <w:rPr>
                <w:rFonts w:ascii="Calibri" w:eastAsia="Calibri" w:hAnsi="Calibri" w:cs="Calibri"/>
                <w:b/>
                <w:bCs/>
                <w:sz w:val="20"/>
                <w:szCs w:val="20"/>
              </w:rPr>
            </w:pPr>
            <w:r w:rsidRPr="00F85295">
              <w:rPr>
                <w:rFonts w:ascii="Calibri" w:eastAsia="Calibri" w:hAnsi="Calibri" w:cs="Calibri"/>
                <w:b/>
                <w:bCs/>
                <w:sz w:val="20"/>
                <w:szCs w:val="20"/>
              </w:rPr>
              <w:t xml:space="preserve">Breathing </w:t>
            </w:r>
          </w:p>
          <w:p w14:paraId="4C68E09A" w14:textId="1B58C4C1" w:rsidR="00F85295" w:rsidRPr="00F85295" w:rsidRDefault="00EF2877" w:rsidP="002303E0">
            <w:pPr>
              <w:pStyle w:val="BodyAA"/>
              <w:numPr>
                <w:ilvl w:val="0"/>
                <w:numId w:val="64"/>
              </w:numPr>
              <w:rPr>
                <w:rFonts w:ascii="Calibri" w:eastAsia="Calibri" w:hAnsi="Calibri" w:cs="Calibri"/>
                <w:bCs/>
                <w:sz w:val="20"/>
                <w:szCs w:val="20"/>
              </w:rPr>
            </w:pPr>
            <w:r>
              <w:rPr>
                <w:rFonts w:ascii="Calibri" w:eastAsia="Calibri" w:hAnsi="Calibri" w:cs="Calibri"/>
                <w:bCs/>
                <w:sz w:val="20"/>
                <w:szCs w:val="20"/>
              </w:rPr>
              <w:t>On ventilator</w:t>
            </w:r>
          </w:p>
          <w:p w14:paraId="6E7D568C" w14:textId="77777777" w:rsidR="00F85295" w:rsidRPr="00F85295" w:rsidRDefault="00F85295" w:rsidP="00F85295">
            <w:pPr>
              <w:pStyle w:val="BodyAA"/>
              <w:ind w:left="360"/>
              <w:rPr>
                <w:rFonts w:ascii="Calibri" w:eastAsia="Calibri" w:hAnsi="Calibri" w:cs="Calibri"/>
                <w:b/>
                <w:bCs/>
                <w:sz w:val="20"/>
                <w:szCs w:val="20"/>
              </w:rPr>
            </w:pPr>
          </w:p>
          <w:p w14:paraId="596E3A8F" w14:textId="77777777" w:rsidR="00F85295" w:rsidRPr="00F85295" w:rsidRDefault="00F85295" w:rsidP="00F85295">
            <w:pPr>
              <w:pStyle w:val="BodyAA"/>
              <w:ind w:left="360"/>
              <w:rPr>
                <w:rFonts w:ascii="Calibri" w:eastAsia="Calibri" w:hAnsi="Calibri" w:cs="Calibri"/>
                <w:b/>
                <w:bCs/>
                <w:sz w:val="20"/>
                <w:szCs w:val="20"/>
              </w:rPr>
            </w:pPr>
            <w:r w:rsidRPr="00F85295">
              <w:rPr>
                <w:rFonts w:ascii="Calibri" w:eastAsia="Calibri" w:hAnsi="Calibri" w:cs="Calibri"/>
                <w:b/>
                <w:bCs/>
                <w:sz w:val="20"/>
                <w:szCs w:val="20"/>
              </w:rPr>
              <w:t>Circulation</w:t>
            </w:r>
          </w:p>
          <w:p w14:paraId="4861FB8B" w14:textId="7634F18B" w:rsidR="00C815F4" w:rsidRDefault="00EF2877" w:rsidP="00EF2877">
            <w:pPr>
              <w:pStyle w:val="BodyAA"/>
              <w:numPr>
                <w:ilvl w:val="0"/>
                <w:numId w:val="64"/>
              </w:numPr>
              <w:rPr>
                <w:rFonts w:ascii="Calibri" w:eastAsia="Calibri" w:hAnsi="Calibri" w:cs="Calibri"/>
                <w:bCs/>
                <w:sz w:val="20"/>
                <w:szCs w:val="20"/>
              </w:rPr>
            </w:pPr>
            <w:r>
              <w:rPr>
                <w:rFonts w:ascii="Calibri" w:eastAsia="Calibri" w:hAnsi="Calibri" w:cs="Calibri"/>
                <w:bCs/>
                <w:sz w:val="20"/>
                <w:szCs w:val="20"/>
              </w:rPr>
              <w:t xml:space="preserve">Remains </w:t>
            </w:r>
            <w:proofErr w:type="spellStart"/>
            <w:r>
              <w:rPr>
                <w:rFonts w:ascii="Calibri" w:eastAsia="Calibri" w:hAnsi="Calibri" w:cs="Calibri"/>
                <w:bCs/>
                <w:sz w:val="20"/>
                <w:szCs w:val="20"/>
              </w:rPr>
              <w:t>tachycardic</w:t>
            </w:r>
            <w:proofErr w:type="spellEnd"/>
            <w:r>
              <w:rPr>
                <w:rFonts w:ascii="Calibri" w:eastAsia="Calibri" w:hAnsi="Calibri" w:cs="Calibri"/>
                <w:bCs/>
                <w:sz w:val="20"/>
                <w:szCs w:val="20"/>
              </w:rPr>
              <w:t xml:space="preserve"> and hypertensive</w:t>
            </w:r>
          </w:p>
          <w:p w14:paraId="6823625F" w14:textId="77777777" w:rsidR="00EF2877" w:rsidRPr="00EF2877" w:rsidRDefault="00EF2877" w:rsidP="00EF2877">
            <w:pPr>
              <w:pStyle w:val="BodyAA"/>
              <w:ind w:left="720"/>
              <w:rPr>
                <w:rFonts w:ascii="Calibri" w:eastAsia="Calibri" w:hAnsi="Calibri" w:cs="Calibri"/>
                <w:bCs/>
                <w:sz w:val="20"/>
                <w:szCs w:val="20"/>
              </w:rPr>
            </w:pPr>
          </w:p>
          <w:p w14:paraId="7E2CE4F2" w14:textId="5A0C2855" w:rsidR="00C815F4" w:rsidRPr="00C815F4" w:rsidRDefault="00C815F4" w:rsidP="00C815F4">
            <w:pPr>
              <w:pStyle w:val="BodyAA"/>
              <w:rPr>
                <w:rFonts w:ascii="Calibri" w:eastAsia="Calibri" w:hAnsi="Calibri" w:cs="Calibri"/>
                <w:bCs/>
                <w:sz w:val="20"/>
                <w:szCs w:val="20"/>
              </w:rPr>
            </w:pPr>
            <w:r w:rsidRPr="00C815F4">
              <w:rPr>
                <w:rFonts w:ascii="Calibri" w:eastAsia="Calibri" w:hAnsi="Calibri" w:cs="Calibri"/>
                <w:b/>
                <w:bCs/>
                <w:sz w:val="20"/>
                <w:szCs w:val="20"/>
                <w:u w:val="single"/>
              </w:rPr>
              <w:t>Notes</w:t>
            </w:r>
            <w:r>
              <w:rPr>
                <w:rFonts w:ascii="Calibri" w:eastAsia="Calibri" w:hAnsi="Calibri" w:cs="Calibri"/>
                <w:bCs/>
                <w:sz w:val="20"/>
                <w:szCs w:val="20"/>
              </w:rPr>
              <w:t xml:space="preserve">: Need to recognize </w:t>
            </w:r>
            <w:r w:rsidRPr="00A7697F">
              <w:rPr>
                <w:rFonts w:ascii="Calibri" w:hAnsi="Calibri" w:cstheme="minorHAnsi"/>
                <w:sz w:val="20"/>
                <w:szCs w:val="20"/>
              </w:rPr>
              <w:t>mixed amphetamine (HTN, hyperthermia, tachycardia) overdose plus serotonin syndrome (cognitive and behavioral changes; autonomic dysfunction; neuromuscular dysfunction)</w:t>
            </w:r>
          </w:p>
        </w:tc>
      </w:tr>
    </w:tbl>
    <w:p w14:paraId="0A0563A3" w14:textId="3081C089" w:rsidR="000A0890" w:rsidRPr="00EF0367" w:rsidRDefault="000A0890">
      <w:pPr>
        <w:pStyle w:val="BodyA"/>
        <w:rPr>
          <w:rFonts w:ascii="Calibri" w:hAnsi="Calibri" w:cs="Calibri"/>
          <w:sz w:val="20"/>
          <w:szCs w:val="20"/>
        </w:rPr>
      </w:pPr>
    </w:p>
    <w:p w14:paraId="0A0563A4" w14:textId="77777777" w:rsidR="000A0890" w:rsidRPr="007435D0" w:rsidRDefault="000A0890">
      <w:pPr>
        <w:pStyle w:val="BodyA"/>
        <w:rPr>
          <w:rFonts w:ascii="Calibri" w:hAnsi="Calibri" w:cs="Calibri"/>
          <w:sz w:val="16"/>
          <w:szCs w:val="16"/>
        </w:rPr>
      </w:pPr>
    </w:p>
    <w:p w14:paraId="0A0563A6" w14:textId="1AE37623" w:rsidR="002303E0" w:rsidRPr="00C815F4" w:rsidRDefault="00A54E7C" w:rsidP="00C815F4">
      <w:pPr>
        <w:pStyle w:val="FreeFormA"/>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b/>
          <w:color w:val="FF0000"/>
          <w:sz w:val="20"/>
          <w:szCs w:val="16"/>
        </w:rPr>
      </w:pPr>
      <w:r>
        <w:rPr>
          <w:rFonts w:ascii="Calibri" w:hAnsi="Calibri" w:cs="Calibri"/>
          <w:b/>
          <w:color w:val="FF0000"/>
          <w:sz w:val="20"/>
          <w:szCs w:val="16"/>
        </w:rPr>
        <w:lastRenderedPageBreak/>
        <w:t>Insert more lines if more phases required.</w:t>
      </w:r>
    </w:p>
    <w:p w14:paraId="06B465E7" w14:textId="77777777" w:rsidR="008464BC" w:rsidRDefault="008464BC">
      <w:pPr>
        <w:rPr>
          <w:rFonts w:ascii="Calibri" w:hAnsi="Calibri" w:cs="Calibri"/>
          <w:b/>
          <w:bCs/>
          <w:color w:val="000000"/>
          <w:sz w:val="28"/>
          <w:szCs w:val="28"/>
          <w:u w:color="000000"/>
        </w:rPr>
      </w:pPr>
    </w:p>
    <w:tbl>
      <w:tblPr>
        <w:tblStyle w:val="TableGrid"/>
        <w:tblW w:w="0" w:type="auto"/>
        <w:tblInd w:w="534" w:type="dxa"/>
        <w:tblLook w:val="04A0" w:firstRow="1" w:lastRow="0" w:firstColumn="1" w:lastColumn="0" w:noHBand="0" w:noVBand="1"/>
      </w:tblPr>
      <w:tblGrid>
        <w:gridCol w:w="6927"/>
        <w:gridCol w:w="6964"/>
      </w:tblGrid>
      <w:tr w:rsidR="00DC23C1" w14:paraId="04538E47" w14:textId="77777777" w:rsidTr="00DA0782">
        <w:trPr>
          <w:trHeight w:val="301"/>
        </w:trPr>
        <w:tc>
          <w:tcPr>
            <w:tcW w:w="6927" w:type="dxa"/>
            <w:shd w:val="clear" w:color="auto" w:fill="D9D9D9" w:themeFill="background1" w:themeFillShade="D9"/>
            <w:vAlign w:val="center"/>
          </w:tcPr>
          <w:p w14:paraId="40CA1CE8" w14:textId="4984E53F"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Expected Patient Management</w:t>
            </w:r>
          </w:p>
        </w:tc>
        <w:tc>
          <w:tcPr>
            <w:tcW w:w="6964" w:type="dxa"/>
            <w:shd w:val="clear" w:color="auto" w:fill="D9D9D9" w:themeFill="background1" w:themeFillShade="D9"/>
            <w:vAlign w:val="center"/>
          </w:tcPr>
          <w:p w14:paraId="24C3BDC2" w14:textId="2F10EF24"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Debriefing Points</w:t>
            </w:r>
          </w:p>
        </w:tc>
      </w:tr>
      <w:tr w:rsidR="00DC23C1" w14:paraId="6033FB1F" w14:textId="77777777" w:rsidTr="00DA0782">
        <w:trPr>
          <w:trHeight w:val="301"/>
        </w:trPr>
        <w:tc>
          <w:tcPr>
            <w:tcW w:w="6927" w:type="dxa"/>
          </w:tcPr>
          <w:p w14:paraId="052F5D18" w14:textId="42763154" w:rsidR="00DF5F4D"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Student</w:t>
            </w:r>
          </w:p>
          <w:p w14:paraId="3D05CD55" w14:textId="77777777"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758D016" w14:textId="258FF875" w:rsidR="00DA0782"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R1</w:t>
            </w:r>
          </w:p>
          <w:p w14:paraId="63A7C8B8" w14:textId="77777777"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F3B569B" w14:textId="4B4F461F" w:rsidR="00DA0782"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Senior IM resident</w:t>
            </w:r>
          </w:p>
          <w:p w14:paraId="36CC18BB" w14:textId="106844AD"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09AD46B6" w14:textId="77777777" w:rsidR="00DA0782"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b/>
                <w:bCs/>
                <w:sz w:val="20"/>
                <w:szCs w:val="20"/>
              </w:rPr>
            </w:pPr>
          </w:p>
          <w:p w14:paraId="1485E242" w14:textId="77777777" w:rsidR="00DA0782"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c>
          <w:tcPr>
            <w:tcW w:w="6964" w:type="dxa"/>
          </w:tcPr>
          <w:p w14:paraId="6F45B4BF" w14:textId="340B9FFF" w:rsidR="00DF5F4D" w:rsidRPr="00DA0782" w:rsidRDefault="00DF5F4D" w:rsidP="006E39B3">
            <w:pPr>
              <w:pStyle w:val="FreeForm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r>
    </w:tbl>
    <w:p w14:paraId="6F738EEC" w14:textId="77777777" w:rsidR="007435D0" w:rsidRPr="007435D0" w:rsidRDefault="007435D0">
      <w:pPr>
        <w:pStyle w:val="FreeFormA"/>
        <w:shd w:val="clear" w:color="auto" w:fill="FFFFFF"/>
        <w:rPr>
          <w:rFonts w:ascii="Calibri" w:hAnsi="Calibri" w:cs="Calibri"/>
          <w:b/>
          <w:bCs/>
          <w:sz w:val="28"/>
          <w:szCs w:val="28"/>
        </w:rPr>
      </w:pPr>
    </w:p>
    <w:p w14:paraId="7BCC2BC9" w14:textId="25BB5488" w:rsidR="007435D0" w:rsidRPr="00DC23C1" w:rsidRDefault="00DC23C1">
      <w:pPr>
        <w:pStyle w:val="FreeFormA"/>
        <w:shd w:val="clear" w:color="auto" w:fill="FFFFFF"/>
        <w:rPr>
          <w:rFonts w:ascii="Calibri" w:hAnsi="Calibri" w:cs="Calibri"/>
          <w:b/>
          <w:bCs/>
          <w:u w:val="single"/>
        </w:rPr>
      </w:pPr>
      <w:r>
        <w:rPr>
          <w:rFonts w:ascii="Calibri" w:hAnsi="Calibri" w:cs="Calibri"/>
          <w:b/>
          <w:bCs/>
          <w:u w:val="single"/>
        </w:rPr>
        <w:t>References</w:t>
      </w:r>
      <w:r w:rsidR="00001072">
        <w:rPr>
          <w:rFonts w:ascii="Calibri" w:hAnsi="Calibri" w:cs="Calibri"/>
          <w:b/>
          <w:bCs/>
          <w:u w:val="single"/>
        </w:rPr>
        <w:t>:</w:t>
      </w:r>
    </w:p>
    <w:p w14:paraId="62B8B933" w14:textId="77777777" w:rsidR="007435D0" w:rsidRDefault="007435D0">
      <w:pPr>
        <w:pStyle w:val="FreeFormA"/>
        <w:shd w:val="clear" w:color="auto" w:fill="FFFFFF"/>
        <w:rPr>
          <w:rFonts w:ascii="Calibri" w:hAnsi="Calibri" w:cs="Calibri"/>
          <w:b/>
          <w:bCs/>
          <w:sz w:val="28"/>
          <w:szCs w:val="28"/>
        </w:rPr>
      </w:pPr>
    </w:p>
    <w:p w14:paraId="1176B0E9" w14:textId="77777777" w:rsidR="008627A9" w:rsidRPr="006D2F1A" w:rsidRDefault="008627A9" w:rsidP="008627A9">
      <w:pPr>
        <w:pStyle w:val="ListParagraph"/>
        <w:numPr>
          <w:ilvl w:val="0"/>
          <w:numId w:val="71"/>
        </w:numPr>
        <w:rPr>
          <w:rFonts w:ascii="Calibri" w:hAnsi="Calibri"/>
        </w:rPr>
      </w:pPr>
      <w:r w:rsidRPr="006D2F1A">
        <w:rPr>
          <w:rFonts w:ascii="Calibri" w:hAnsi="Calibri"/>
        </w:rPr>
        <w:t xml:space="preserve">UptoDate </w:t>
      </w:r>
    </w:p>
    <w:p w14:paraId="116DA4E7" w14:textId="77777777" w:rsidR="008627A9" w:rsidRPr="006D2F1A" w:rsidRDefault="008627A9" w:rsidP="008627A9">
      <w:pPr>
        <w:pStyle w:val="ListParagraph"/>
        <w:numPr>
          <w:ilvl w:val="0"/>
          <w:numId w:val="71"/>
        </w:numPr>
        <w:rPr>
          <w:rFonts w:ascii="Calibri" w:hAnsi="Calibri"/>
        </w:rPr>
      </w:pPr>
      <w:r w:rsidRPr="006D2F1A">
        <w:rPr>
          <w:rFonts w:ascii="Calibri" w:hAnsi="Calibri"/>
        </w:rPr>
        <w:t xml:space="preserve">Tintanelli </w:t>
      </w:r>
    </w:p>
    <w:p w14:paraId="63A5CB0B" w14:textId="77777777" w:rsidR="007435D0" w:rsidRDefault="007435D0">
      <w:pPr>
        <w:pStyle w:val="FreeFormA"/>
        <w:shd w:val="clear" w:color="auto" w:fill="FFFFFF"/>
        <w:rPr>
          <w:rFonts w:ascii="Calibri" w:hAnsi="Calibri" w:cs="Calibri"/>
          <w:b/>
          <w:bCs/>
          <w:sz w:val="28"/>
          <w:szCs w:val="28"/>
        </w:rPr>
      </w:pPr>
    </w:p>
    <w:p w14:paraId="6A6B45F3" w14:textId="77777777" w:rsidR="007435D0" w:rsidRDefault="007435D0">
      <w:pPr>
        <w:pStyle w:val="FreeFormA"/>
        <w:shd w:val="clear" w:color="auto" w:fill="FFFFFF"/>
        <w:rPr>
          <w:rFonts w:ascii="Calibri" w:hAnsi="Calibri" w:cs="Calibri"/>
          <w:b/>
          <w:bCs/>
          <w:sz w:val="28"/>
          <w:szCs w:val="28"/>
        </w:rPr>
      </w:pPr>
    </w:p>
    <w:p w14:paraId="6939CC21" w14:textId="77777777" w:rsidR="00450AA8" w:rsidRDefault="00450AA8">
      <w:pPr>
        <w:pStyle w:val="BodyA"/>
        <w:rPr>
          <w:rFonts w:ascii="Calibri" w:hAnsi="Calibri" w:cs="Calibri"/>
          <w:sz w:val="20"/>
          <w:szCs w:val="20"/>
        </w:rPr>
      </w:pPr>
      <w:bookmarkStart w:id="0" w:name="_GoBack"/>
      <w:bookmarkEnd w:id="0"/>
    </w:p>
    <w:p w14:paraId="78546EFC" w14:textId="77777777" w:rsidR="0047379C" w:rsidRDefault="0047379C">
      <w:pPr>
        <w:pStyle w:val="BodyA"/>
        <w:rPr>
          <w:rFonts w:ascii="Calibri" w:hAnsi="Calibri" w:cs="Calibri"/>
          <w:sz w:val="20"/>
          <w:szCs w:val="20"/>
        </w:rPr>
      </w:pPr>
    </w:p>
    <w:p w14:paraId="5A32BDA5" w14:textId="77777777" w:rsidR="0047379C" w:rsidRDefault="0047379C">
      <w:pPr>
        <w:pStyle w:val="BodyA"/>
        <w:rPr>
          <w:rFonts w:ascii="Calibri" w:hAnsi="Calibri" w:cs="Calibri"/>
          <w:sz w:val="20"/>
          <w:szCs w:val="20"/>
        </w:rPr>
      </w:pPr>
    </w:p>
    <w:p w14:paraId="67A245C5" w14:textId="77777777" w:rsidR="0047379C" w:rsidRDefault="0047379C">
      <w:pPr>
        <w:pStyle w:val="BodyA"/>
        <w:rPr>
          <w:rFonts w:ascii="Calibri" w:hAnsi="Calibri" w:cs="Calibri"/>
          <w:sz w:val="20"/>
          <w:szCs w:val="20"/>
        </w:rPr>
      </w:pPr>
    </w:p>
    <w:p w14:paraId="575B86CF" w14:textId="77777777" w:rsidR="0047379C" w:rsidRDefault="0047379C">
      <w:pPr>
        <w:pStyle w:val="BodyA"/>
        <w:rPr>
          <w:rFonts w:ascii="Calibri" w:hAnsi="Calibri" w:cs="Calibri"/>
          <w:sz w:val="20"/>
          <w:szCs w:val="20"/>
        </w:rPr>
      </w:pPr>
    </w:p>
    <w:p w14:paraId="6D4F90C8" w14:textId="77777777" w:rsidR="0047379C" w:rsidRDefault="0047379C">
      <w:pPr>
        <w:pStyle w:val="BodyA"/>
        <w:rPr>
          <w:rFonts w:ascii="Calibri" w:hAnsi="Calibri" w:cs="Calibri"/>
          <w:sz w:val="20"/>
          <w:szCs w:val="20"/>
        </w:rPr>
      </w:pPr>
    </w:p>
    <w:p w14:paraId="207243D7" w14:textId="77777777" w:rsidR="0047379C" w:rsidRDefault="0047379C">
      <w:pPr>
        <w:pStyle w:val="BodyA"/>
        <w:rPr>
          <w:rFonts w:ascii="Calibri" w:hAnsi="Calibri" w:cs="Calibri"/>
          <w:sz w:val="20"/>
          <w:szCs w:val="20"/>
        </w:rPr>
      </w:pPr>
    </w:p>
    <w:p w14:paraId="5AA15A42" w14:textId="77777777" w:rsidR="0047379C" w:rsidRDefault="0047379C">
      <w:pPr>
        <w:pStyle w:val="BodyA"/>
        <w:rPr>
          <w:rFonts w:ascii="Calibri" w:hAnsi="Calibri" w:cs="Calibri"/>
          <w:sz w:val="20"/>
          <w:szCs w:val="20"/>
        </w:rPr>
      </w:pPr>
    </w:p>
    <w:p w14:paraId="7B1076EE" w14:textId="77777777" w:rsidR="0047379C" w:rsidRDefault="0047379C">
      <w:pPr>
        <w:pStyle w:val="BodyA"/>
        <w:rPr>
          <w:rFonts w:ascii="Calibri" w:hAnsi="Calibri" w:cs="Calibri"/>
          <w:sz w:val="20"/>
          <w:szCs w:val="20"/>
        </w:rPr>
      </w:pPr>
    </w:p>
    <w:p w14:paraId="41AF8A50" w14:textId="77777777" w:rsidR="0047379C" w:rsidRDefault="0047379C">
      <w:pPr>
        <w:pStyle w:val="BodyA"/>
        <w:rPr>
          <w:rFonts w:ascii="Calibri" w:hAnsi="Calibri" w:cs="Calibri"/>
          <w:sz w:val="20"/>
          <w:szCs w:val="20"/>
        </w:rPr>
      </w:pPr>
    </w:p>
    <w:p w14:paraId="0659F0AA" w14:textId="77777777" w:rsidR="0047379C" w:rsidRDefault="0047379C">
      <w:pPr>
        <w:pStyle w:val="BodyA"/>
        <w:rPr>
          <w:rFonts w:ascii="Calibri" w:hAnsi="Calibri" w:cs="Calibri"/>
          <w:sz w:val="20"/>
          <w:szCs w:val="20"/>
        </w:rPr>
      </w:pPr>
    </w:p>
    <w:p w14:paraId="437255D1" w14:textId="77777777" w:rsidR="0047379C" w:rsidRDefault="0047379C">
      <w:pPr>
        <w:pStyle w:val="BodyA"/>
        <w:rPr>
          <w:rFonts w:ascii="Calibri" w:hAnsi="Calibri" w:cs="Calibri"/>
          <w:sz w:val="20"/>
          <w:szCs w:val="20"/>
        </w:rPr>
      </w:pPr>
    </w:p>
    <w:p w14:paraId="14530546" w14:textId="77777777" w:rsidR="0047379C" w:rsidRDefault="0047379C">
      <w:pPr>
        <w:pStyle w:val="BodyA"/>
        <w:rPr>
          <w:rFonts w:ascii="Calibri" w:hAnsi="Calibri" w:cs="Calibri"/>
          <w:sz w:val="20"/>
          <w:szCs w:val="20"/>
        </w:rPr>
      </w:pPr>
    </w:p>
    <w:p w14:paraId="4FFE19CF" w14:textId="77777777" w:rsidR="0047379C" w:rsidRDefault="0047379C">
      <w:pPr>
        <w:pStyle w:val="BodyA"/>
        <w:rPr>
          <w:rFonts w:ascii="Calibri" w:hAnsi="Calibri" w:cs="Calibri"/>
          <w:sz w:val="20"/>
          <w:szCs w:val="20"/>
        </w:rPr>
      </w:pPr>
    </w:p>
    <w:p w14:paraId="6230E9B2" w14:textId="77777777" w:rsidR="0047379C" w:rsidRDefault="0047379C">
      <w:pPr>
        <w:pStyle w:val="BodyA"/>
        <w:rPr>
          <w:rFonts w:ascii="Calibri" w:hAnsi="Calibri" w:cs="Calibri"/>
          <w:sz w:val="20"/>
          <w:szCs w:val="20"/>
        </w:rPr>
      </w:pPr>
    </w:p>
    <w:p w14:paraId="09824728" w14:textId="77777777" w:rsidR="0047379C" w:rsidRDefault="0047379C">
      <w:pPr>
        <w:pStyle w:val="BodyA"/>
        <w:rPr>
          <w:rFonts w:ascii="Calibri" w:hAnsi="Calibri" w:cs="Calibri"/>
          <w:sz w:val="20"/>
          <w:szCs w:val="20"/>
        </w:rPr>
      </w:pPr>
    </w:p>
    <w:p w14:paraId="65F075D0" w14:textId="77777777" w:rsidR="0047379C" w:rsidRDefault="0047379C">
      <w:pPr>
        <w:pStyle w:val="BodyA"/>
        <w:rPr>
          <w:rFonts w:ascii="Calibri" w:hAnsi="Calibri" w:cs="Calibri"/>
          <w:sz w:val="20"/>
          <w:szCs w:val="20"/>
        </w:rPr>
      </w:pPr>
    </w:p>
    <w:p w14:paraId="54E493D0" w14:textId="77777777" w:rsidR="0047379C" w:rsidRDefault="0047379C">
      <w:pPr>
        <w:pStyle w:val="BodyA"/>
        <w:rPr>
          <w:rFonts w:ascii="Calibri" w:hAnsi="Calibri" w:cs="Calibri"/>
          <w:sz w:val="20"/>
          <w:szCs w:val="20"/>
        </w:rPr>
      </w:pPr>
    </w:p>
    <w:p w14:paraId="600777F0" w14:textId="77777777" w:rsidR="0047379C" w:rsidRDefault="0047379C">
      <w:pPr>
        <w:pStyle w:val="BodyA"/>
        <w:rPr>
          <w:rFonts w:ascii="Calibri" w:hAnsi="Calibri" w:cs="Calibri"/>
          <w:sz w:val="20"/>
          <w:szCs w:val="20"/>
        </w:rPr>
      </w:pPr>
    </w:p>
    <w:p w14:paraId="1991292D" w14:textId="77777777" w:rsidR="0047379C" w:rsidRDefault="0047379C">
      <w:pPr>
        <w:pStyle w:val="BodyA"/>
        <w:rPr>
          <w:rFonts w:ascii="Calibri" w:hAnsi="Calibri" w:cs="Calibri"/>
          <w:sz w:val="20"/>
          <w:szCs w:val="20"/>
        </w:rPr>
      </w:pPr>
    </w:p>
    <w:p w14:paraId="70E567E8" w14:textId="77777777" w:rsidR="0047379C" w:rsidRDefault="0047379C">
      <w:pPr>
        <w:pStyle w:val="BodyA"/>
        <w:rPr>
          <w:rFonts w:ascii="Calibri" w:hAnsi="Calibri" w:cs="Calibri"/>
          <w:sz w:val="20"/>
          <w:szCs w:val="20"/>
        </w:rPr>
      </w:pPr>
    </w:p>
    <w:p w14:paraId="0A0564BE" w14:textId="77777777" w:rsidR="000A0890" w:rsidRPr="00001072" w:rsidRDefault="008F6CA0">
      <w:pPr>
        <w:pStyle w:val="FreeFormA"/>
        <w:shd w:val="clear" w:color="auto" w:fill="FFFFFF"/>
        <w:rPr>
          <w:rFonts w:ascii="Calibri" w:hAnsi="Calibri" w:cs="Calibri"/>
          <w:b/>
          <w:bCs/>
        </w:rPr>
      </w:pPr>
      <w:r w:rsidRPr="00001072">
        <w:rPr>
          <w:rFonts w:ascii="Calibri" w:hAnsi="Calibri" w:cs="Calibri"/>
          <w:b/>
          <w:bCs/>
        </w:rPr>
        <w:t xml:space="preserve">EKGs – click </w:t>
      </w:r>
      <w:hyperlink r:id="rId11" w:history="1">
        <w:r w:rsidRPr="00001072">
          <w:rPr>
            <w:rStyle w:val="Hyperlink1"/>
            <w:rFonts w:ascii="Calibri" w:hAnsi="Calibri" w:cs="Calibri"/>
            <w:sz w:val="24"/>
            <w:szCs w:val="24"/>
          </w:rPr>
          <w:t>here</w:t>
        </w:r>
      </w:hyperlink>
      <w:r w:rsidRPr="00001072">
        <w:rPr>
          <w:rFonts w:ascii="Calibri" w:hAnsi="Calibri" w:cs="Calibri"/>
          <w:b/>
          <w:bCs/>
        </w:rPr>
        <w:t xml:space="preserve"> </w:t>
      </w:r>
      <w:r w:rsidR="00904B76" w:rsidRPr="00001072">
        <w:rPr>
          <w:rFonts w:ascii="Calibri" w:hAnsi="Calibri" w:cs="Calibri"/>
          <w:b/>
          <w:bCs/>
        </w:rPr>
        <w:t>or paste</w:t>
      </w:r>
    </w:p>
    <w:p w14:paraId="0A0564BF" w14:textId="77777777" w:rsidR="00904B76" w:rsidRPr="007435D0" w:rsidRDefault="00904B76">
      <w:pPr>
        <w:pStyle w:val="FreeFormA"/>
        <w:shd w:val="clear" w:color="auto" w:fill="FFFFFF"/>
        <w:rPr>
          <w:rFonts w:ascii="Calibri" w:eastAsia="Arial Black" w:hAnsi="Calibri" w:cs="Calibri"/>
          <w:b/>
          <w:bCs/>
          <w:sz w:val="28"/>
          <w:szCs w:val="28"/>
        </w:rPr>
      </w:pPr>
    </w:p>
    <w:p w14:paraId="0A0564C0" w14:textId="5992706B" w:rsidR="000A0890" w:rsidRPr="007435D0" w:rsidRDefault="00C815F4">
      <w:pPr>
        <w:pStyle w:val="FreeFormA"/>
        <w:shd w:val="clear" w:color="auto" w:fill="FFFFFF"/>
        <w:rPr>
          <w:rFonts w:ascii="Calibri" w:eastAsia="Arial Black" w:hAnsi="Calibri" w:cs="Calibri"/>
          <w:b/>
          <w:bCs/>
          <w:sz w:val="28"/>
          <w:szCs w:val="28"/>
        </w:rPr>
      </w:pPr>
      <w:r>
        <w:rPr>
          <w:rFonts w:ascii="Calibri" w:eastAsia="Arial Black" w:hAnsi="Calibri" w:cs="Calibri"/>
          <w:b/>
          <w:bCs/>
          <w:noProof/>
          <w:sz w:val="28"/>
          <w:szCs w:val="28"/>
          <w:lang w:val="en-CA" w:eastAsia="en-CA"/>
        </w:rPr>
        <w:drawing>
          <wp:inline distT="0" distB="0" distL="0" distR="0" wp14:anchorId="61EFA9F0" wp14:editId="274D55E1">
            <wp:extent cx="9338310" cy="4465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caine EC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38310" cy="4465955"/>
                    </a:xfrm>
                    <a:prstGeom prst="rect">
                      <a:avLst/>
                    </a:prstGeom>
                  </pic:spPr>
                </pic:pic>
              </a:graphicData>
            </a:graphic>
          </wp:inline>
        </w:drawing>
      </w:r>
    </w:p>
    <w:p w14:paraId="32C847C8" w14:textId="77777777" w:rsidR="00C815F4" w:rsidRPr="00C815F4" w:rsidRDefault="00C815F4" w:rsidP="00C815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48" w:line="312" w:lineRule="atLeast"/>
        <w:outlineLvl w:val="5"/>
        <w:rPr>
          <w:rFonts w:ascii="Calibri" w:eastAsia="Times New Roman" w:hAnsi="Calibri" w:cs="Arial"/>
          <w:b/>
          <w:bCs/>
          <w:color w:val="222222"/>
          <w:sz w:val="20"/>
          <w:szCs w:val="20"/>
          <w:bdr w:val="none" w:sz="0" w:space="0" w:color="auto"/>
        </w:rPr>
      </w:pPr>
      <w:r w:rsidRPr="00C815F4">
        <w:rPr>
          <w:rFonts w:ascii="Calibri" w:eastAsia="Times New Roman" w:hAnsi="Calibri" w:cs="Arial"/>
          <w:b/>
          <w:bCs/>
          <w:color w:val="222222"/>
          <w:sz w:val="20"/>
          <w:szCs w:val="20"/>
          <w:bdr w:val="none" w:sz="0" w:space="0" w:color="auto"/>
        </w:rPr>
        <w:t>RSR' pattern and wide QRS typical of sodium channel blockade.</w:t>
      </w:r>
    </w:p>
    <w:p w14:paraId="4876A477" w14:textId="77777777" w:rsidR="00C815F4" w:rsidRPr="00C815F4" w:rsidRDefault="00C815F4" w:rsidP="00C815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88" w:lineRule="atLeast"/>
        <w:rPr>
          <w:rFonts w:ascii="Calibri" w:eastAsia="Times New Roman" w:hAnsi="Calibri" w:cs="Arial"/>
          <w:color w:val="222222"/>
          <w:sz w:val="20"/>
          <w:szCs w:val="20"/>
          <w:bdr w:val="none" w:sz="0" w:space="0" w:color="auto"/>
        </w:rPr>
      </w:pPr>
      <w:r w:rsidRPr="00C815F4">
        <w:rPr>
          <w:rFonts w:ascii="Calibri" w:eastAsia="Times New Roman" w:hAnsi="Calibri" w:cs="Arial"/>
          <w:color w:val="222222"/>
          <w:sz w:val="20"/>
          <w:szCs w:val="20"/>
          <w:bdr w:val="none" w:sz="0" w:space="0" w:color="auto"/>
        </w:rPr>
        <w:t xml:space="preserve">Seen in cocaine and other toxicities like tricyclic anti-depressants </w:t>
      </w:r>
    </w:p>
    <w:p w14:paraId="0A0564C3" w14:textId="0D7D949F" w:rsidR="00E43003" w:rsidRPr="00001072" w:rsidRDefault="00E43003" w:rsidP="00001072">
      <w:pPr>
        <w:pStyle w:val="BodyA"/>
        <w:rPr>
          <w:rFonts w:ascii="Calibri" w:hAnsi="Calibri" w:cs="Calibri"/>
        </w:rPr>
      </w:pPr>
    </w:p>
    <w:sectPr w:rsidR="00E43003" w:rsidRPr="00001072" w:rsidSect="00F40806">
      <w:headerReference w:type="default" r:id="rId13"/>
      <w:footerReference w:type="default" r:id="rId14"/>
      <w:pgSz w:w="15840" w:h="12240" w:orient="landscape"/>
      <w:pgMar w:top="567" w:right="567" w:bottom="567" w:left="567" w:header="431"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564DB" w14:textId="77777777" w:rsidR="00450AA8" w:rsidRDefault="00450AA8">
      <w:r>
        <w:separator/>
      </w:r>
    </w:p>
  </w:endnote>
  <w:endnote w:type="continuationSeparator" w:id="0">
    <w:p w14:paraId="0A0564DC" w14:textId="77777777" w:rsidR="00450AA8" w:rsidRDefault="00450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Bold">
    <w:panose1 w:val="020B0703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E1" w14:textId="5EAAA0C5" w:rsidR="00450AA8" w:rsidRDefault="00A7697F" w:rsidP="00267865">
    <w:pPr>
      <w:pStyle w:val="HeaderFooterAA"/>
      <w:tabs>
        <w:tab w:val="clear" w:pos="12960"/>
        <w:tab w:val="left" w:pos="4500"/>
        <w:tab w:val="right" w:pos="12940"/>
      </w:tabs>
    </w:pPr>
    <w:r>
      <w:t xml:space="preserve"> Updated November 27, 2015</w:t>
    </w:r>
    <w:r w:rsidR="00450AA8">
      <w:t xml:space="preserve">                                              </w:t>
    </w:r>
    <w:r>
      <w:t xml:space="preserve">                  </w:t>
    </w:r>
    <w:r>
      <w:rPr>
        <w:i/>
      </w:rPr>
      <w:t>Ecstasy Overdose</w:t>
    </w:r>
    <w:r w:rsidR="00450AA8">
      <w:tab/>
    </w:r>
    <w:r w:rsidR="00450AA8">
      <w:tab/>
      <w:t xml:space="preserve">Created by: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564D9" w14:textId="77777777" w:rsidR="00450AA8" w:rsidRDefault="00450AA8">
      <w:r>
        <w:separator/>
      </w:r>
    </w:p>
  </w:footnote>
  <w:footnote w:type="continuationSeparator" w:id="0">
    <w:p w14:paraId="0A0564DA" w14:textId="77777777" w:rsidR="00450AA8" w:rsidRDefault="00450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DD" w14:textId="77777777" w:rsidR="00450AA8" w:rsidRDefault="00450AA8">
    <w:pPr>
      <w:pStyle w:val="Header1"/>
      <w:tabs>
        <w:tab w:val="right" w:pos="10800"/>
      </w:tabs>
      <w:rPr>
        <w:rFonts w:ascii="Arial Bold"/>
        <w:sz w:val="32"/>
        <w:szCs w:val="32"/>
      </w:rPr>
    </w:pPr>
    <w:r>
      <w:rPr>
        <w:noProof/>
        <w:lang w:val="en-CA" w:eastAsia="en-CA"/>
      </w:rPr>
      <w:drawing>
        <wp:anchor distT="152400" distB="152400" distL="152400" distR="152400" simplePos="0" relativeHeight="251658240" behindDoc="1" locked="0" layoutInCell="1" allowOverlap="1" wp14:anchorId="0A0564E2" wp14:editId="0A0564E3">
          <wp:simplePos x="0" y="0"/>
          <wp:positionH relativeFrom="page">
            <wp:posOffset>6834505</wp:posOffset>
          </wp:positionH>
          <wp:positionV relativeFrom="page">
            <wp:posOffset>171450</wp:posOffset>
          </wp:positionV>
          <wp:extent cx="2880997" cy="60388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2880997" cy="603885"/>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59264" behindDoc="1" locked="0" layoutInCell="1" allowOverlap="1" wp14:anchorId="0A0564E4" wp14:editId="0A0564E5">
          <wp:simplePos x="0" y="0"/>
          <wp:positionH relativeFrom="page">
            <wp:posOffset>427989</wp:posOffset>
          </wp:positionH>
          <wp:positionV relativeFrom="page">
            <wp:posOffset>171450</wp:posOffset>
          </wp:positionV>
          <wp:extent cx="2832100" cy="734060"/>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pic:nvPicPr>
                <pic:blipFill>
                  <a:blip r:embed="rId2">
                    <a:extLst/>
                  </a:blip>
                  <a:stretch>
                    <a:fillRect/>
                  </a:stretch>
                </pic:blipFill>
                <pic:spPr>
                  <a:xfrm>
                    <a:off x="0" y="0"/>
                    <a:ext cx="2832100" cy="734060"/>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60288" behindDoc="1" locked="0" layoutInCell="1" allowOverlap="1" wp14:anchorId="0A0564E6" wp14:editId="0A0564E7">
          <wp:simplePos x="0" y="0"/>
          <wp:positionH relativeFrom="page">
            <wp:posOffset>579755</wp:posOffset>
          </wp:positionH>
          <wp:positionV relativeFrom="page">
            <wp:posOffset>323215</wp:posOffset>
          </wp:positionV>
          <wp:extent cx="2832100" cy="734060"/>
          <wp:effectExtent l="0" t="0" r="0"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3">
                    <a:extLst/>
                  </a:blip>
                  <a:stretch>
                    <a:fillRect/>
                  </a:stretch>
                </pic:blipFill>
                <pic:spPr>
                  <a:xfrm>
                    <a:off x="0" y="0"/>
                    <a:ext cx="2832100" cy="734060"/>
                  </a:xfrm>
                  <a:prstGeom prst="rect">
                    <a:avLst/>
                  </a:prstGeom>
                  <a:ln w="12700" cap="flat">
                    <a:noFill/>
                    <a:miter lim="400000"/>
                  </a:ln>
                  <a:effectLst/>
                </pic:spPr>
              </pic:pic>
            </a:graphicData>
          </a:graphic>
        </wp:anchor>
      </w:drawing>
    </w:r>
  </w:p>
  <w:p w14:paraId="0A0564DE" w14:textId="77777777" w:rsidR="00450AA8" w:rsidRDefault="00450AA8">
    <w:pPr>
      <w:pStyle w:val="Header1"/>
      <w:tabs>
        <w:tab w:val="right" w:pos="10800"/>
      </w:tabs>
      <w:jc w:val="center"/>
      <w:rPr>
        <w:rFonts w:ascii="Arial Bold"/>
        <w:sz w:val="32"/>
        <w:szCs w:val="32"/>
      </w:rPr>
    </w:pPr>
  </w:p>
  <w:p w14:paraId="0A0564DF" w14:textId="77777777" w:rsidR="00450AA8" w:rsidRDefault="00450AA8">
    <w:pPr>
      <w:pStyle w:val="Header1"/>
      <w:tabs>
        <w:tab w:val="left" w:pos="1156"/>
        <w:tab w:val="center" w:pos="5310"/>
        <w:tab w:val="right" w:pos="10800"/>
      </w:tabs>
      <w:jc w:val="center"/>
      <w:rPr>
        <w:rFonts w:ascii="Arial Bold"/>
        <w:sz w:val="32"/>
        <w:szCs w:val="32"/>
      </w:rPr>
    </w:pPr>
  </w:p>
  <w:p w14:paraId="0A0564E0" w14:textId="29077586" w:rsidR="00450AA8" w:rsidRDefault="00950B7B">
    <w:pPr>
      <w:pStyle w:val="Header1"/>
      <w:tabs>
        <w:tab w:val="left" w:pos="1156"/>
        <w:tab w:val="center" w:pos="5310"/>
        <w:tab w:val="right" w:pos="10800"/>
      </w:tabs>
      <w:jc w:val="center"/>
    </w:pPr>
    <w:r>
      <w:rPr>
        <w:rFonts w:ascii="Arial Bold"/>
        <w:sz w:val="32"/>
        <w:szCs w:val="32"/>
      </w:rPr>
      <w:t>Ecstasy Overdose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4BA"/>
    <w:multiLevelType w:val="multilevel"/>
    <w:tmpl w:val="DAA0B5BA"/>
    <w:styleLink w:val="List39"/>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 w15:restartNumberingAfterBreak="0">
    <w:nsid w:val="03895FD8"/>
    <w:multiLevelType w:val="hybridMultilevel"/>
    <w:tmpl w:val="749C0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2937E1"/>
    <w:multiLevelType w:val="multilevel"/>
    <w:tmpl w:val="03D2E3E2"/>
    <w:styleLink w:val="List44"/>
    <w:lvl w:ilvl="0">
      <w:start w:val="1"/>
      <w:numFmt w:val="decimal"/>
      <w:lvlText w:val="%1."/>
      <w:lvlJc w:val="left"/>
      <w:pPr>
        <w:tabs>
          <w:tab w:val="num" w:pos="660"/>
        </w:tabs>
        <w:ind w:left="660" w:hanging="300"/>
      </w:pPr>
      <w:rPr>
        <w:rFonts w:ascii="Calibri" w:eastAsia="Calibri" w:hAnsi="Calibri" w:cs="Calibri"/>
        <w:position w:val="0"/>
        <w:sz w:val="24"/>
        <w:szCs w:val="24"/>
        <w:u w:color="000000"/>
        <w:lang w:val="en-US"/>
      </w:rPr>
    </w:lvl>
    <w:lvl w:ilvl="1">
      <w:start w:val="1"/>
      <w:numFmt w:val="bullet"/>
      <w:lvlText w:val="o"/>
      <w:lvlJc w:val="left"/>
      <w:pPr>
        <w:tabs>
          <w:tab w:val="num" w:pos="1380"/>
        </w:tabs>
        <w:ind w:left="1380" w:hanging="300"/>
      </w:pPr>
      <w:rPr>
        <w:rFonts w:ascii="Calibri" w:eastAsia="Calibri" w:hAnsi="Calibri" w:cs="Calibri"/>
        <w:position w:val="0"/>
        <w:sz w:val="24"/>
        <w:szCs w:val="24"/>
        <w:u w:color="000000"/>
        <w:lang w:val="en-US"/>
      </w:rPr>
    </w:lvl>
    <w:lvl w:ilvl="2">
      <w:numFmt w:val="bullet"/>
      <w:lvlText w:val="▪"/>
      <w:lvlJc w:val="left"/>
      <w:pPr>
        <w:tabs>
          <w:tab w:val="num" w:pos="2100"/>
        </w:tabs>
        <w:ind w:left="2100" w:hanging="300"/>
      </w:pPr>
      <w:rPr>
        <w:rFonts w:ascii="Trebuchet MS" w:eastAsia="Trebuchet MS" w:hAnsi="Trebuchet MS" w:cs="Trebuchet MS"/>
        <w:position w:val="0"/>
        <w:sz w:val="20"/>
        <w:szCs w:val="20"/>
        <w:u w:color="000000"/>
        <w:lang w:val="en-US"/>
      </w:rPr>
    </w:lvl>
    <w:lvl w:ilvl="3">
      <w:start w:val="1"/>
      <w:numFmt w:val="bullet"/>
      <w:lvlText w:val="•"/>
      <w:lvlJc w:val="left"/>
      <w:pPr>
        <w:tabs>
          <w:tab w:val="num" w:pos="2880"/>
        </w:tabs>
        <w:ind w:left="2880" w:hanging="360"/>
      </w:pPr>
      <w:rPr>
        <w:rFonts w:ascii="Calibri" w:eastAsia="Calibri" w:hAnsi="Calibri" w:cs="Calibri"/>
        <w:position w:val="0"/>
        <w:sz w:val="24"/>
        <w:szCs w:val="24"/>
        <w:u w:color="000000"/>
        <w:lang w:val="en-US"/>
      </w:rPr>
    </w:lvl>
    <w:lvl w:ilvl="4">
      <w:start w:val="1"/>
      <w:numFmt w:val="bullet"/>
      <w:lvlText w:val="o"/>
      <w:lvlJc w:val="left"/>
      <w:pPr>
        <w:tabs>
          <w:tab w:val="num" w:pos="3600"/>
        </w:tabs>
        <w:ind w:left="3600" w:hanging="360"/>
      </w:pPr>
      <w:rPr>
        <w:rFonts w:ascii="Calibri" w:eastAsia="Calibri" w:hAnsi="Calibri" w:cs="Calibri"/>
        <w:position w:val="0"/>
        <w:sz w:val="24"/>
        <w:szCs w:val="24"/>
        <w:u w:color="000000"/>
        <w:lang w:val="en-US"/>
      </w:rPr>
    </w:lvl>
    <w:lvl w:ilvl="5">
      <w:start w:val="1"/>
      <w:numFmt w:val="bullet"/>
      <w:lvlText w:val="▪"/>
      <w:lvlJc w:val="left"/>
      <w:pPr>
        <w:tabs>
          <w:tab w:val="num" w:pos="4320"/>
        </w:tabs>
        <w:ind w:left="4320" w:hanging="360"/>
      </w:pPr>
      <w:rPr>
        <w:rFonts w:ascii="Calibri" w:eastAsia="Calibri" w:hAnsi="Calibri" w:cs="Calibri"/>
        <w:position w:val="0"/>
        <w:sz w:val="24"/>
        <w:szCs w:val="24"/>
        <w:u w:color="000000"/>
        <w:lang w:val="en-US"/>
      </w:rPr>
    </w:lvl>
    <w:lvl w:ilvl="6">
      <w:start w:val="1"/>
      <w:numFmt w:val="bullet"/>
      <w:lvlText w:val="•"/>
      <w:lvlJc w:val="left"/>
      <w:pPr>
        <w:tabs>
          <w:tab w:val="num" w:pos="5040"/>
        </w:tabs>
        <w:ind w:left="5040" w:hanging="360"/>
      </w:pPr>
      <w:rPr>
        <w:rFonts w:ascii="Calibri" w:eastAsia="Calibri" w:hAnsi="Calibri" w:cs="Calibri"/>
        <w:position w:val="0"/>
        <w:sz w:val="24"/>
        <w:szCs w:val="24"/>
        <w:u w:color="000000"/>
        <w:lang w:val="en-US"/>
      </w:rPr>
    </w:lvl>
    <w:lvl w:ilvl="7">
      <w:start w:val="1"/>
      <w:numFmt w:val="bullet"/>
      <w:lvlText w:val="o"/>
      <w:lvlJc w:val="left"/>
      <w:pPr>
        <w:tabs>
          <w:tab w:val="num" w:pos="5760"/>
        </w:tabs>
        <w:ind w:left="5760" w:hanging="360"/>
      </w:pPr>
      <w:rPr>
        <w:rFonts w:ascii="Calibri" w:eastAsia="Calibri" w:hAnsi="Calibri" w:cs="Calibri"/>
        <w:position w:val="0"/>
        <w:sz w:val="24"/>
        <w:szCs w:val="24"/>
        <w:u w:color="000000"/>
        <w:lang w:val="en-US"/>
      </w:rPr>
    </w:lvl>
    <w:lvl w:ilvl="8">
      <w:start w:val="1"/>
      <w:numFmt w:val="bullet"/>
      <w:lvlText w:val="▪"/>
      <w:lvlJc w:val="left"/>
      <w:pPr>
        <w:tabs>
          <w:tab w:val="num" w:pos="6480"/>
        </w:tabs>
        <w:ind w:left="6480" w:hanging="360"/>
      </w:pPr>
      <w:rPr>
        <w:rFonts w:ascii="Calibri" w:eastAsia="Calibri" w:hAnsi="Calibri" w:cs="Calibri"/>
        <w:position w:val="0"/>
        <w:sz w:val="24"/>
        <w:szCs w:val="24"/>
        <w:u w:color="000000"/>
        <w:lang w:val="en-US"/>
      </w:rPr>
    </w:lvl>
  </w:abstractNum>
  <w:abstractNum w:abstractNumId="3" w15:restartNumberingAfterBreak="0">
    <w:nsid w:val="05652C24"/>
    <w:multiLevelType w:val="multilevel"/>
    <w:tmpl w:val="54FCCF0C"/>
    <w:styleLink w:val="List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 w15:restartNumberingAfterBreak="0">
    <w:nsid w:val="0632493E"/>
    <w:multiLevelType w:val="hybridMultilevel"/>
    <w:tmpl w:val="2B00F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96D27"/>
    <w:multiLevelType w:val="hybridMultilevel"/>
    <w:tmpl w:val="3572D12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2C1F7C"/>
    <w:multiLevelType w:val="hybridMultilevel"/>
    <w:tmpl w:val="05D290D8"/>
    <w:lvl w:ilvl="0" w:tplc="32880FDE">
      <w:start w:val="1"/>
      <w:numFmt w:val="decimal"/>
      <w:lvlText w:val="%1."/>
      <w:lvlJc w:val="left"/>
      <w:pPr>
        <w:ind w:left="360" w:hanging="360"/>
      </w:pPr>
      <w:rPr>
        <w:rFonts w:ascii="Calibri" w:hAnsi="Calibri" w:hint="default"/>
        <w:b/>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84516"/>
    <w:multiLevelType w:val="multilevel"/>
    <w:tmpl w:val="60702C32"/>
    <w:styleLink w:val="List3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8" w15:restartNumberingAfterBreak="0">
    <w:nsid w:val="15A0528F"/>
    <w:multiLevelType w:val="hybridMultilevel"/>
    <w:tmpl w:val="FCB074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F7014"/>
    <w:multiLevelType w:val="hybridMultilevel"/>
    <w:tmpl w:val="134C9BE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7F7158A"/>
    <w:multiLevelType w:val="hybridMultilevel"/>
    <w:tmpl w:val="E7A680F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A434D"/>
    <w:multiLevelType w:val="multilevel"/>
    <w:tmpl w:val="63144E1C"/>
    <w:styleLink w:val="List3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2" w15:restartNumberingAfterBreak="0">
    <w:nsid w:val="1F5834F7"/>
    <w:multiLevelType w:val="hybridMultilevel"/>
    <w:tmpl w:val="23700852"/>
    <w:lvl w:ilvl="0" w:tplc="7676FFC4">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8C2295"/>
    <w:multiLevelType w:val="multilevel"/>
    <w:tmpl w:val="D09A3B6E"/>
    <w:styleLink w:val="List3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4" w15:restartNumberingAfterBreak="0">
    <w:nsid w:val="22A6703A"/>
    <w:multiLevelType w:val="multilevel"/>
    <w:tmpl w:val="4822C872"/>
    <w:styleLink w:val="List2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5" w15:restartNumberingAfterBreak="0">
    <w:nsid w:val="24DE12AA"/>
    <w:multiLevelType w:val="multilevel"/>
    <w:tmpl w:val="7494CDCA"/>
    <w:styleLink w:val="List42"/>
    <w:lvl w:ilvl="0">
      <w:numFmt w:val="bullet"/>
      <w:lvlText w:val="▪"/>
      <w:lvlJc w:val="left"/>
      <w:pPr>
        <w:tabs>
          <w:tab w:val="num" w:pos="360"/>
        </w:tabs>
        <w:ind w:left="360" w:hanging="360"/>
      </w:pPr>
      <w:rPr>
        <w:rFonts w:ascii="Trebuchet MS Bold" w:eastAsia="Trebuchet MS Bold" w:hAnsi="Trebuchet MS Bold" w:cs="Trebuchet MS Bold"/>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 w15:restartNumberingAfterBreak="0">
    <w:nsid w:val="27366E4C"/>
    <w:multiLevelType w:val="multilevel"/>
    <w:tmpl w:val="3DAA0166"/>
    <w:styleLink w:val="List1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7" w15:restartNumberingAfterBreak="0">
    <w:nsid w:val="280E5905"/>
    <w:multiLevelType w:val="multilevel"/>
    <w:tmpl w:val="CDA4C964"/>
    <w:styleLink w:val="List27"/>
    <w:lvl w:ilvl="0">
      <w:start w:val="1"/>
      <w:numFmt w:val="decimal"/>
      <w:lvlText w:val="%1)"/>
      <w:lvlJc w:val="left"/>
      <w:pPr>
        <w:tabs>
          <w:tab w:val="num" w:pos="327"/>
        </w:tabs>
        <w:ind w:left="327" w:hanging="327"/>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2)"/>
      <w:lvlJc w:val="left"/>
      <w:pPr>
        <w:tabs>
          <w:tab w:val="num" w:pos="633"/>
        </w:tabs>
        <w:ind w:left="6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3)"/>
      <w:lvlJc w:val="left"/>
      <w:pPr>
        <w:tabs>
          <w:tab w:val="num" w:pos="993"/>
        </w:tabs>
        <w:ind w:left="99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1353"/>
        </w:tabs>
        <w:ind w:left="13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5)"/>
      <w:lvlJc w:val="left"/>
      <w:pPr>
        <w:tabs>
          <w:tab w:val="num" w:pos="1713"/>
        </w:tabs>
        <w:ind w:left="171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6)"/>
      <w:lvlJc w:val="left"/>
      <w:pPr>
        <w:tabs>
          <w:tab w:val="num" w:pos="2073"/>
        </w:tabs>
        <w:ind w:left="207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2433"/>
        </w:tabs>
        <w:ind w:left="24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8)"/>
      <w:lvlJc w:val="left"/>
      <w:pPr>
        <w:tabs>
          <w:tab w:val="num" w:pos="2793"/>
        </w:tabs>
        <w:ind w:left="2793" w:hanging="272"/>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9)"/>
      <w:lvlJc w:val="left"/>
      <w:pPr>
        <w:tabs>
          <w:tab w:val="num" w:pos="3153"/>
        </w:tabs>
        <w:ind w:left="31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8" w15:restartNumberingAfterBreak="0">
    <w:nsid w:val="2895245E"/>
    <w:multiLevelType w:val="multilevel"/>
    <w:tmpl w:val="A43C1BBC"/>
    <w:styleLink w:val="List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9" w15:restartNumberingAfterBreak="0">
    <w:nsid w:val="2A3E4F8B"/>
    <w:multiLevelType w:val="multilevel"/>
    <w:tmpl w:val="B32AFBA0"/>
    <w:styleLink w:val="List1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0" w15:restartNumberingAfterBreak="0">
    <w:nsid w:val="2B0A56BE"/>
    <w:multiLevelType w:val="multilevel"/>
    <w:tmpl w:val="DBC2324E"/>
    <w:styleLink w:val="List1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1" w15:restartNumberingAfterBreak="0">
    <w:nsid w:val="2D7343C7"/>
    <w:multiLevelType w:val="multilevel"/>
    <w:tmpl w:val="CB7006EA"/>
    <w:styleLink w:val="List19"/>
    <w:lvl w:ilvl="0">
      <w:numFmt w:val="bullet"/>
      <w:lvlText w:val="▪"/>
      <w:lvlJc w:val="left"/>
      <w:pPr>
        <w:tabs>
          <w:tab w:val="num" w:pos="214"/>
        </w:tabs>
        <w:ind w:left="214"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720"/>
        </w:tabs>
        <w:ind w:left="7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440"/>
        </w:tabs>
        <w:ind w:left="14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160"/>
        </w:tabs>
        <w:ind w:left="21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2880"/>
        </w:tabs>
        <w:ind w:left="288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00"/>
        </w:tabs>
        <w:ind w:left="360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320"/>
        </w:tabs>
        <w:ind w:left="43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040"/>
        </w:tabs>
        <w:ind w:left="50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760"/>
        </w:tabs>
        <w:ind w:left="57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2" w15:restartNumberingAfterBreak="0">
    <w:nsid w:val="2DC065D8"/>
    <w:multiLevelType w:val="multilevel"/>
    <w:tmpl w:val="B5FE6DC2"/>
    <w:styleLink w:val="List3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3" w15:restartNumberingAfterBreak="0">
    <w:nsid w:val="2EE67605"/>
    <w:multiLevelType w:val="multilevel"/>
    <w:tmpl w:val="E362A404"/>
    <w:styleLink w:val="List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4" w15:restartNumberingAfterBreak="0">
    <w:nsid w:val="2F5E6978"/>
    <w:multiLevelType w:val="hybridMultilevel"/>
    <w:tmpl w:val="BA32C2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69034B"/>
    <w:multiLevelType w:val="multilevel"/>
    <w:tmpl w:val="FE525CF2"/>
    <w:styleLink w:val="List0"/>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6" w15:restartNumberingAfterBreak="0">
    <w:nsid w:val="2FB61826"/>
    <w:multiLevelType w:val="multilevel"/>
    <w:tmpl w:val="642EB686"/>
    <w:styleLink w:val="List2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7" w15:restartNumberingAfterBreak="0">
    <w:nsid w:val="303F2CF1"/>
    <w:multiLevelType w:val="hybridMultilevel"/>
    <w:tmpl w:val="B75A83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8D3DEE"/>
    <w:multiLevelType w:val="hybridMultilevel"/>
    <w:tmpl w:val="1A0A3A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0F016B8"/>
    <w:multiLevelType w:val="hybridMultilevel"/>
    <w:tmpl w:val="991EA81A"/>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4182E97"/>
    <w:multiLevelType w:val="multilevel"/>
    <w:tmpl w:val="4A282D56"/>
    <w:styleLink w:val="List3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1" w15:restartNumberingAfterBreak="0">
    <w:nsid w:val="34252ABA"/>
    <w:multiLevelType w:val="hybridMultilevel"/>
    <w:tmpl w:val="BE02F46A"/>
    <w:lvl w:ilvl="0" w:tplc="4780670A">
      <w:start w:val="1"/>
      <w:numFmt w:val="decimal"/>
      <w:lvlText w:val="%1."/>
      <w:lvlJc w:val="left"/>
      <w:pPr>
        <w:ind w:left="720" w:hanging="360"/>
      </w:pPr>
      <w:rPr>
        <w:rFonts w:ascii="Calibri" w:hAnsi="Calibri" w:hint="default"/>
        <w:b/>
        <w:i w:val="0"/>
        <w:sz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45260CB"/>
    <w:multiLevelType w:val="multilevel"/>
    <w:tmpl w:val="07ACA496"/>
    <w:styleLink w:val="List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3" w15:restartNumberingAfterBreak="0">
    <w:nsid w:val="358F7521"/>
    <w:multiLevelType w:val="hybridMultilevel"/>
    <w:tmpl w:val="513CD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9F4BC2"/>
    <w:multiLevelType w:val="multilevel"/>
    <w:tmpl w:val="26D066C0"/>
    <w:styleLink w:val="List1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5" w15:restartNumberingAfterBreak="0">
    <w:nsid w:val="378518AE"/>
    <w:multiLevelType w:val="multilevel"/>
    <w:tmpl w:val="1E02BD86"/>
    <w:styleLink w:val="List5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6" w15:restartNumberingAfterBreak="0">
    <w:nsid w:val="37D47BEE"/>
    <w:multiLevelType w:val="multilevel"/>
    <w:tmpl w:val="665EB9B8"/>
    <w:styleLink w:val="List3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7" w15:restartNumberingAfterBreak="0">
    <w:nsid w:val="3B416B6A"/>
    <w:multiLevelType w:val="hybridMultilevel"/>
    <w:tmpl w:val="61FEEC7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3E8A7C07"/>
    <w:multiLevelType w:val="multilevel"/>
    <w:tmpl w:val="B5F8A0E0"/>
    <w:styleLink w:val="List1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9" w15:restartNumberingAfterBreak="0">
    <w:nsid w:val="425B70D1"/>
    <w:multiLevelType w:val="multilevel"/>
    <w:tmpl w:val="C090D232"/>
    <w:styleLink w:val="List23"/>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0" w15:restartNumberingAfterBreak="0">
    <w:nsid w:val="43683FF8"/>
    <w:multiLevelType w:val="multilevel"/>
    <w:tmpl w:val="874E28CA"/>
    <w:styleLink w:val="List45"/>
    <w:lvl w:ilvl="0">
      <w:start w:val="1"/>
      <w:numFmt w:val="decimal"/>
      <w:lvlText w:val="%1."/>
      <w:lvlJc w:val="left"/>
      <w:pPr>
        <w:tabs>
          <w:tab w:val="num" w:pos="660"/>
        </w:tabs>
        <w:ind w:left="660" w:hanging="300"/>
      </w:pPr>
      <w:rPr>
        <w:position w:val="0"/>
        <w:sz w:val="24"/>
        <w:szCs w:val="24"/>
        <w:rtl w:val="0"/>
      </w:rPr>
    </w:lvl>
    <w:lvl w:ilvl="1">
      <w:start w:val="1"/>
      <w:numFmt w:val="bullet"/>
      <w:lvlText w:val="o"/>
      <w:lvlJc w:val="left"/>
      <w:pPr>
        <w:tabs>
          <w:tab w:val="num" w:pos="1380"/>
        </w:tabs>
        <w:ind w:left="1380" w:hanging="300"/>
      </w:pPr>
      <w:rPr>
        <w:position w:val="0"/>
        <w:sz w:val="24"/>
        <w:szCs w:val="24"/>
        <w:rtl w:val="0"/>
      </w:rPr>
    </w:lvl>
    <w:lvl w:ilvl="2">
      <w:start w:val="1"/>
      <w:numFmt w:val="bullet"/>
      <w:lvlText w:val="▪"/>
      <w:lvlJc w:val="left"/>
      <w:pPr>
        <w:tabs>
          <w:tab w:val="num" w:pos="2100"/>
        </w:tabs>
        <w:ind w:left="2100" w:hanging="300"/>
      </w:pPr>
      <w:rPr>
        <w:position w:val="0"/>
        <w:sz w:val="24"/>
        <w:szCs w:val="24"/>
        <w:rtl w:val="0"/>
      </w:rPr>
    </w:lvl>
    <w:lvl w:ilvl="3">
      <w:start w:val="1"/>
      <w:numFmt w:val="bullet"/>
      <w:lvlText w:val="•"/>
      <w:lvlJc w:val="left"/>
      <w:pPr>
        <w:tabs>
          <w:tab w:val="num" w:pos="2820"/>
        </w:tabs>
        <w:ind w:left="2820" w:hanging="300"/>
      </w:pPr>
      <w:rPr>
        <w:position w:val="0"/>
        <w:sz w:val="24"/>
        <w:szCs w:val="24"/>
        <w:rtl w:val="0"/>
      </w:rPr>
    </w:lvl>
    <w:lvl w:ilvl="4">
      <w:start w:val="1"/>
      <w:numFmt w:val="bullet"/>
      <w:lvlText w:val="o"/>
      <w:lvlJc w:val="left"/>
      <w:pPr>
        <w:tabs>
          <w:tab w:val="num" w:pos="3540"/>
        </w:tabs>
        <w:ind w:left="3540" w:hanging="300"/>
      </w:pPr>
      <w:rPr>
        <w:position w:val="0"/>
        <w:sz w:val="24"/>
        <w:szCs w:val="24"/>
        <w:rtl w:val="0"/>
      </w:rPr>
    </w:lvl>
    <w:lvl w:ilvl="5">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1" w15:restartNumberingAfterBreak="0">
    <w:nsid w:val="45B1674B"/>
    <w:multiLevelType w:val="multilevel"/>
    <w:tmpl w:val="E3723466"/>
    <w:styleLink w:val="List43"/>
    <w:lvl w:ilvl="0">
      <w:start w:val="1"/>
      <w:numFmt w:val="decimal"/>
      <w:lvlText w:val="%1."/>
      <w:lvlJc w:val="left"/>
      <w:pPr>
        <w:tabs>
          <w:tab w:val="num" w:pos="660"/>
        </w:tabs>
        <w:ind w:left="660" w:hanging="300"/>
      </w:pPr>
      <w:rPr>
        <w:rFonts w:ascii="Trebuchet MS" w:eastAsia="Trebuchet MS" w:hAnsi="Trebuchet MS" w:cs="Trebuchet MS"/>
        <w:position w:val="0"/>
        <w:sz w:val="24"/>
        <w:szCs w:val="24"/>
        <w:u w:val="single"/>
      </w:rPr>
    </w:lvl>
    <w:lvl w:ilvl="1">
      <w:start w:val="1"/>
      <w:numFmt w:val="bullet"/>
      <w:lvlText w:val="o"/>
      <w:lvlJc w:val="left"/>
      <w:pPr>
        <w:tabs>
          <w:tab w:val="num" w:pos="1440"/>
        </w:tabs>
        <w:ind w:left="1440" w:hanging="360"/>
      </w:pPr>
      <w:rPr>
        <w:rFonts w:ascii="Calibri" w:eastAsia="Calibri" w:hAnsi="Calibri" w:cs="Calibri"/>
        <w:position w:val="0"/>
        <w:sz w:val="24"/>
        <w:szCs w:val="24"/>
        <w:u w:val="single"/>
      </w:rPr>
    </w:lvl>
    <w:lvl w:ilvl="2">
      <w:start w:val="1"/>
      <w:numFmt w:val="bullet"/>
      <w:lvlText w:val="▪"/>
      <w:lvlJc w:val="left"/>
      <w:pPr>
        <w:tabs>
          <w:tab w:val="num" w:pos="2160"/>
        </w:tabs>
        <w:ind w:left="2160" w:hanging="360"/>
      </w:pPr>
      <w:rPr>
        <w:rFonts w:ascii="Calibri" w:eastAsia="Calibri" w:hAnsi="Calibri" w:cs="Calibri"/>
        <w:position w:val="0"/>
        <w:sz w:val="24"/>
        <w:szCs w:val="24"/>
        <w:u w:val="single"/>
      </w:rPr>
    </w:lvl>
    <w:lvl w:ilvl="3">
      <w:start w:val="1"/>
      <w:numFmt w:val="bullet"/>
      <w:lvlText w:val="•"/>
      <w:lvlJc w:val="left"/>
      <w:pPr>
        <w:tabs>
          <w:tab w:val="num" w:pos="2880"/>
        </w:tabs>
        <w:ind w:left="2880" w:hanging="360"/>
      </w:pPr>
      <w:rPr>
        <w:rFonts w:ascii="Calibri" w:eastAsia="Calibri" w:hAnsi="Calibri" w:cs="Calibri"/>
        <w:position w:val="0"/>
        <w:sz w:val="24"/>
        <w:szCs w:val="24"/>
        <w:u w:val="single"/>
      </w:rPr>
    </w:lvl>
    <w:lvl w:ilvl="4">
      <w:start w:val="1"/>
      <w:numFmt w:val="bullet"/>
      <w:lvlText w:val="o"/>
      <w:lvlJc w:val="left"/>
      <w:pPr>
        <w:tabs>
          <w:tab w:val="num" w:pos="3600"/>
        </w:tabs>
        <w:ind w:left="3600" w:hanging="360"/>
      </w:pPr>
      <w:rPr>
        <w:rFonts w:ascii="Calibri" w:eastAsia="Calibri" w:hAnsi="Calibri" w:cs="Calibri"/>
        <w:position w:val="0"/>
        <w:sz w:val="24"/>
        <w:szCs w:val="24"/>
        <w:u w:val="single"/>
      </w:rPr>
    </w:lvl>
    <w:lvl w:ilvl="5">
      <w:start w:val="1"/>
      <w:numFmt w:val="bullet"/>
      <w:lvlText w:val="▪"/>
      <w:lvlJc w:val="left"/>
      <w:pPr>
        <w:tabs>
          <w:tab w:val="num" w:pos="4320"/>
        </w:tabs>
        <w:ind w:left="4320" w:hanging="360"/>
      </w:pPr>
      <w:rPr>
        <w:rFonts w:ascii="Calibri" w:eastAsia="Calibri" w:hAnsi="Calibri" w:cs="Calibri"/>
        <w:position w:val="0"/>
        <w:sz w:val="24"/>
        <w:szCs w:val="24"/>
        <w:u w:val="single"/>
      </w:rPr>
    </w:lvl>
    <w:lvl w:ilvl="6">
      <w:start w:val="1"/>
      <w:numFmt w:val="bullet"/>
      <w:lvlText w:val="•"/>
      <w:lvlJc w:val="left"/>
      <w:pPr>
        <w:tabs>
          <w:tab w:val="num" w:pos="5040"/>
        </w:tabs>
        <w:ind w:left="5040" w:hanging="360"/>
      </w:pPr>
      <w:rPr>
        <w:rFonts w:ascii="Calibri" w:eastAsia="Calibri" w:hAnsi="Calibri" w:cs="Calibri"/>
        <w:position w:val="0"/>
        <w:sz w:val="24"/>
        <w:szCs w:val="24"/>
        <w:u w:val="single"/>
      </w:rPr>
    </w:lvl>
    <w:lvl w:ilvl="7">
      <w:start w:val="1"/>
      <w:numFmt w:val="bullet"/>
      <w:lvlText w:val="o"/>
      <w:lvlJc w:val="left"/>
      <w:pPr>
        <w:tabs>
          <w:tab w:val="num" w:pos="5760"/>
        </w:tabs>
        <w:ind w:left="5760" w:hanging="360"/>
      </w:pPr>
      <w:rPr>
        <w:rFonts w:ascii="Calibri" w:eastAsia="Calibri" w:hAnsi="Calibri" w:cs="Calibri"/>
        <w:position w:val="0"/>
        <w:sz w:val="24"/>
        <w:szCs w:val="24"/>
        <w:u w:val="single"/>
      </w:rPr>
    </w:lvl>
    <w:lvl w:ilvl="8">
      <w:start w:val="1"/>
      <w:numFmt w:val="bullet"/>
      <w:lvlText w:val="▪"/>
      <w:lvlJc w:val="left"/>
      <w:pPr>
        <w:tabs>
          <w:tab w:val="num" w:pos="6480"/>
        </w:tabs>
        <w:ind w:left="6480" w:hanging="360"/>
      </w:pPr>
      <w:rPr>
        <w:rFonts w:ascii="Calibri" w:eastAsia="Calibri" w:hAnsi="Calibri" w:cs="Calibri"/>
        <w:position w:val="0"/>
        <w:sz w:val="24"/>
        <w:szCs w:val="24"/>
        <w:u w:val="single"/>
      </w:rPr>
    </w:lvl>
  </w:abstractNum>
  <w:abstractNum w:abstractNumId="42" w15:restartNumberingAfterBreak="0">
    <w:nsid w:val="46840953"/>
    <w:multiLevelType w:val="hybridMultilevel"/>
    <w:tmpl w:val="CB4E2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6A1594D"/>
    <w:multiLevelType w:val="multilevel"/>
    <w:tmpl w:val="6060D396"/>
    <w:styleLink w:val="List1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4" w15:restartNumberingAfterBreak="0">
    <w:nsid w:val="46E32B67"/>
    <w:multiLevelType w:val="multilevel"/>
    <w:tmpl w:val="6D60563E"/>
    <w:lvl w:ilvl="0">
      <w:start w:val="1"/>
      <w:numFmt w:val="decimal"/>
      <w:lvlText w:val="%1."/>
      <w:lvlJc w:val="left"/>
      <w:pPr>
        <w:tabs>
          <w:tab w:val="num" w:pos="325"/>
        </w:tabs>
        <w:ind w:left="325" w:hanging="178"/>
      </w:pPr>
      <w:rPr>
        <w:rFonts w:hint="default"/>
        <w:b/>
        <w:bCs/>
        <w:i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5" w15:restartNumberingAfterBreak="0">
    <w:nsid w:val="4704378C"/>
    <w:multiLevelType w:val="hybridMultilevel"/>
    <w:tmpl w:val="8576AA4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48AF1CF5"/>
    <w:multiLevelType w:val="hybridMultilevel"/>
    <w:tmpl w:val="9FA290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6A31AD"/>
    <w:multiLevelType w:val="hybridMultilevel"/>
    <w:tmpl w:val="EF785A72"/>
    <w:lvl w:ilvl="0" w:tplc="7CECD05A">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376275"/>
    <w:multiLevelType w:val="multilevel"/>
    <w:tmpl w:val="D43A6AEA"/>
    <w:styleLink w:val="List3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9" w15:restartNumberingAfterBreak="0">
    <w:nsid w:val="521A7C68"/>
    <w:multiLevelType w:val="multilevel"/>
    <w:tmpl w:val="CD8874EE"/>
    <w:styleLink w:val="List3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0" w15:restartNumberingAfterBreak="0">
    <w:nsid w:val="54047258"/>
    <w:multiLevelType w:val="multilevel"/>
    <w:tmpl w:val="BBDEE34A"/>
    <w:styleLink w:val="List22"/>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1" w15:restartNumberingAfterBreak="0">
    <w:nsid w:val="559F721D"/>
    <w:multiLevelType w:val="multilevel"/>
    <w:tmpl w:val="1932F224"/>
    <w:styleLink w:val="List3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2" w15:restartNumberingAfterBreak="0">
    <w:nsid w:val="58DA75D3"/>
    <w:multiLevelType w:val="multilevel"/>
    <w:tmpl w:val="E3303934"/>
    <w:styleLink w:val="List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3" w15:restartNumberingAfterBreak="0">
    <w:nsid w:val="5A715E44"/>
    <w:multiLevelType w:val="multilevel"/>
    <w:tmpl w:val="5B2C3C48"/>
    <w:styleLink w:val="List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4" w15:restartNumberingAfterBreak="0">
    <w:nsid w:val="5DDB6C82"/>
    <w:multiLevelType w:val="multilevel"/>
    <w:tmpl w:val="F0A23DCE"/>
    <w:styleLink w:val="List46"/>
    <w:lvl w:ilvl="0">
      <w:start w:val="3"/>
      <w:numFmt w:val="decimal"/>
      <w:lvlText w:val="%1)"/>
      <w:lvlJc w:val="left"/>
      <w:rPr>
        <w:position w:val="0"/>
        <w:u w:val="single"/>
      </w:rPr>
    </w:lvl>
    <w:lvl w:ilvl="1">
      <w:start w:val="1"/>
      <w:numFmt w:val="decimal"/>
      <w:lvlText w:val="%2)"/>
      <w:lvlJc w:val="left"/>
      <w:rPr>
        <w:position w:val="0"/>
        <w:u w:val="single"/>
      </w:rPr>
    </w:lvl>
    <w:lvl w:ilvl="2">
      <w:start w:val="1"/>
      <w:numFmt w:val="decimal"/>
      <w:lvlText w:val="%3)"/>
      <w:lvlJc w:val="left"/>
      <w:rPr>
        <w:position w:val="0"/>
        <w:u w:val="single"/>
      </w:rPr>
    </w:lvl>
    <w:lvl w:ilvl="3">
      <w:start w:val="1"/>
      <w:numFmt w:val="decimal"/>
      <w:lvlText w:val="%4)"/>
      <w:lvlJc w:val="left"/>
      <w:rPr>
        <w:position w:val="0"/>
        <w:u w:val="single"/>
      </w:rPr>
    </w:lvl>
    <w:lvl w:ilvl="4">
      <w:start w:val="1"/>
      <w:numFmt w:val="decimal"/>
      <w:lvlText w:val="%5)"/>
      <w:lvlJc w:val="left"/>
      <w:rPr>
        <w:position w:val="0"/>
        <w:u w:val="single"/>
      </w:rPr>
    </w:lvl>
    <w:lvl w:ilvl="5">
      <w:start w:val="1"/>
      <w:numFmt w:val="decimal"/>
      <w:lvlText w:val="%6)"/>
      <w:lvlJc w:val="left"/>
      <w:rPr>
        <w:position w:val="0"/>
        <w:u w:val="single"/>
      </w:rPr>
    </w:lvl>
    <w:lvl w:ilvl="6">
      <w:start w:val="1"/>
      <w:numFmt w:val="decimal"/>
      <w:lvlText w:val="%7)"/>
      <w:lvlJc w:val="left"/>
      <w:rPr>
        <w:position w:val="0"/>
        <w:u w:val="single"/>
      </w:rPr>
    </w:lvl>
    <w:lvl w:ilvl="7">
      <w:start w:val="1"/>
      <w:numFmt w:val="decimal"/>
      <w:lvlText w:val="%8)"/>
      <w:lvlJc w:val="left"/>
      <w:rPr>
        <w:position w:val="0"/>
        <w:u w:val="single"/>
      </w:rPr>
    </w:lvl>
    <w:lvl w:ilvl="8">
      <w:start w:val="1"/>
      <w:numFmt w:val="decimal"/>
      <w:lvlText w:val="%9)"/>
      <w:lvlJc w:val="left"/>
      <w:rPr>
        <w:position w:val="0"/>
        <w:u w:val="single"/>
      </w:rPr>
    </w:lvl>
  </w:abstractNum>
  <w:abstractNum w:abstractNumId="55" w15:restartNumberingAfterBreak="0">
    <w:nsid w:val="5E9A16FC"/>
    <w:multiLevelType w:val="multilevel"/>
    <w:tmpl w:val="FADA01B2"/>
    <w:styleLink w:val="List2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6" w15:restartNumberingAfterBreak="0">
    <w:nsid w:val="61B474B7"/>
    <w:multiLevelType w:val="hybridMultilevel"/>
    <w:tmpl w:val="B22A92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2E07626"/>
    <w:multiLevelType w:val="multilevel"/>
    <w:tmpl w:val="B8F87CDE"/>
    <w:styleLink w:val="List41"/>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8" w15:restartNumberingAfterBreak="0">
    <w:nsid w:val="66AA5F78"/>
    <w:multiLevelType w:val="hybridMultilevel"/>
    <w:tmpl w:val="020600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71616A5"/>
    <w:multiLevelType w:val="multilevel"/>
    <w:tmpl w:val="CA580A70"/>
    <w:styleLink w:val="List24"/>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0" w15:restartNumberingAfterBreak="0">
    <w:nsid w:val="68704F6B"/>
    <w:multiLevelType w:val="multilevel"/>
    <w:tmpl w:val="2118D7A2"/>
    <w:styleLink w:val="List40"/>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1" w15:restartNumberingAfterBreak="0">
    <w:nsid w:val="69FE0BB5"/>
    <w:multiLevelType w:val="multilevel"/>
    <w:tmpl w:val="B0764160"/>
    <w:styleLink w:val="List21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2" w15:restartNumberingAfterBreak="0">
    <w:nsid w:val="6D4A7737"/>
    <w:multiLevelType w:val="multilevel"/>
    <w:tmpl w:val="8D4045EC"/>
    <w:styleLink w:val="List25"/>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3" w15:restartNumberingAfterBreak="0">
    <w:nsid w:val="6EBE4192"/>
    <w:multiLevelType w:val="multilevel"/>
    <w:tmpl w:val="83EEABFC"/>
    <w:styleLink w:val="List1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4" w15:restartNumberingAfterBreak="0">
    <w:nsid w:val="6EE64621"/>
    <w:multiLevelType w:val="hybridMultilevel"/>
    <w:tmpl w:val="4C6671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D601C0"/>
    <w:multiLevelType w:val="hybridMultilevel"/>
    <w:tmpl w:val="551C66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F34FF5"/>
    <w:multiLevelType w:val="multilevel"/>
    <w:tmpl w:val="3CE0EEFE"/>
    <w:styleLink w:val="List4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7" w15:restartNumberingAfterBreak="0">
    <w:nsid w:val="72201288"/>
    <w:multiLevelType w:val="multilevel"/>
    <w:tmpl w:val="3E14DE0C"/>
    <w:styleLink w:val="List38"/>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8" w15:restartNumberingAfterBreak="0">
    <w:nsid w:val="73E86188"/>
    <w:multiLevelType w:val="multilevel"/>
    <w:tmpl w:val="E4FE942E"/>
    <w:styleLink w:val="List2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9" w15:restartNumberingAfterBreak="0">
    <w:nsid w:val="74721A4C"/>
    <w:multiLevelType w:val="multilevel"/>
    <w:tmpl w:val="01EE64C8"/>
    <w:styleLink w:val="ImportedStyle28"/>
    <w:lvl w:ilvl="0">
      <w:start w:val="1"/>
      <w:numFmt w:val="decimal"/>
      <w:lvlText w:val="%1)"/>
      <w:lvlJc w:val="left"/>
      <w:pPr>
        <w:tabs>
          <w:tab w:val="num" w:pos="327"/>
        </w:tabs>
        <w:ind w:left="327" w:hanging="327"/>
      </w:pPr>
      <w:rPr>
        <w:rFonts w:ascii="Trebuchet MS" w:eastAsia="Trebuchet MS" w:hAnsi="Trebuchet MS" w:cs="Trebuchet MS"/>
        <w:position w:val="0"/>
        <w:sz w:val="24"/>
        <w:szCs w:val="24"/>
        <w:u w:color="000000"/>
        <w:lang w:val="en-US"/>
      </w:rPr>
    </w:lvl>
    <w:lvl w:ilvl="1">
      <w:start w:val="1"/>
      <w:numFmt w:val="decimal"/>
      <w:lvlText w:val="%2)"/>
      <w:lvlJc w:val="left"/>
      <w:pPr>
        <w:tabs>
          <w:tab w:val="num" w:pos="687"/>
        </w:tabs>
        <w:ind w:left="687" w:hanging="327"/>
      </w:pPr>
      <w:rPr>
        <w:rFonts w:ascii="Calibri" w:eastAsia="Calibri" w:hAnsi="Calibri" w:cs="Calibri"/>
        <w:position w:val="0"/>
        <w:sz w:val="24"/>
        <w:szCs w:val="24"/>
        <w:u w:color="000000"/>
        <w:lang w:val="en-US"/>
      </w:rPr>
    </w:lvl>
    <w:lvl w:ilvl="2">
      <w:start w:val="1"/>
      <w:numFmt w:val="decimal"/>
      <w:lvlText w:val="%3)"/>
      <w:lvlJc w:val="left"/>
      <w:pPr>
        <w:tabs>
          <w:tab w:val="num" w:pos="1047"/>
        </w:tabs>
        <w:ind w:left="1047" w:hanging="327"/>
      </w:pPr>
      <w:rPr>
        <w:rFonts w:ascii="Calibri" w:eastAsia="Calibri" w:hAnsi="Calibri" w:cs="Calibri"/>
        <w:position w:val="0"/>
        <w:sz w:val="24"/>
        <w:szCs w:val="24"/>
        <w:u w:color="000000"/>
        <w:lang w:val="en-US"/>
      </w:rPr>
    </w:lvl>
    <w:lvl w:ilvl="3">
      <w:start w:val="1"/>
      <w:numFmt w:val="decimal"/>
      <w:lvlText w:val="%4)"/>
      <w:lvlJc w:val="left"/>
      <w:pPr>
        <w:tabs>
          <w:tab w:val="num" w:pos="1407"/>
        </w:tabs>
        <w:ind w:left="1407" w:hanging="327"/>
      </w:pPr>
      <w:rPr>
        <w:rFonts w:ascii="Calibri" w:eastAsia="Calibri" w:hAnsi="Calibri" w:cs="Calibri"/>
        <w:position w:val="0"/>
        <w:sz w:val="24"/>
        <w:szCs w:val="24"/>
        <w:u w:color="000000"/>
        <w:lang w:val="en-US"/>
      </w:rPr>
    </w:lvl>
    <w:lvl w:ilvl="4">
      <w:start w:val="1"/>
      <w:numFmt w:val="decimal"/>
      <w:lvlText w:val="%5)"/>
      <w:lvlJc w:val="left"/>
      <w:pPr>
        <w:tabs>
          <w:tab w:val="num" w:pos="1767"/>
        </w:tabs>
        <w:ind w:left="1767" w:hanging="327"/>
      </w:pPr>
      <w:rPr>
        <w:rFonts w:ascii="Calibri" w:eastAsia="Calibri" w:hAnsi="Calibri" w:cs="Calibri"/>
        <w:position w:val="0"/>
        <w:sz w:val="24"/>
        <w:szCs w:val="24"/>
        <w:u w:color="000000"/>
        <w:lang w:val="en-US"/>
      </w:rPr>
    </w:lvl>
    <w:lvl w:ilvl="5">
      <w:start w:val="1"/>
      <w:numFmt w:val="decimal"/>
      <w:lvlText w:val="%6)"/>
      <w:lvlJc w:val="left"/>
      <w:pPr>
        <w:tabs>
          <w:tab w:val="num" w:pos="2127"/>
        </w:tabs>
        <w:ind w:left="2127" w:hanging="327"/>
      </w:pPr>
      <w:rPr>
        <w:rFonts w:ascii="Calibri" w:eastAsia="Calibri" w:hAnsi="Calibri" w:cs="Calibri"/>
        <w:position w:val="0"/>
        <w:sz w:val="24"/>
        <w:szCs w:val="24"/>
        <w:u w:color="000000"/>
        <w:lang w:val="en-US"/>
      </w:rPr>
    </w:lvl>
    <w:lvl w:ilvl="6">
      <w:start w:val="1"/>
      <w:numFmt w:val="decimal"/>
      <w:lvlText w:val="%7)"/>
      <w:lvlJc w:val="left"/>
      <w:pPr>
        <w:tabs>
          <w:tab w:val="num" w:pos="2487"/>
        </w:tabs>
        <w:ind w:left="2487" w:hanging="327"/>
      </w:pPr>
      <w:rPr>
        <w:rFonts w:ascii="Calibri" w:eastAsia="Calibri" w:hAnsi="Calibri" w:cs="Calibri"/>
        <w:position w:val="0"/>
        <w:sz w:val="24"/>
        <w:szCs w:val="24"/>
        <w:u w:color="000000"/>
        <w:lang w:val="en-US"/>
      </w:rPr>
    </w:lvl>
    <w:lvl w:ilvl="7">
      <w:start w:val="1"/>
      <w:numFmt w:val="decimal"/>
      <w:lvlText w:val="%8)"/>
      <w:lvlJc w:val="left"/>
      <w:pPr>
        <w:tabs>
          <w:tab w:val="num" w:pos="2847"/>
        </w:tabs>
        <w:ind w:left="2847" w:hanging="327"/>
      </w:pPr>
      <w:rPr>
        <w:rFonts w:ascii="Calibri" w:eastAsia="Calibri" w:hAnsi="Calibri" w:cs="Calibri"/>
        <w:position w:val="0"/>
        <w:sz w:val="24"/>
        <w:szCs w:val="24"/>
        <w:u w:color="000000"/>
        <w:lang w:val="en-US"/>
      </w:rPr>
    </w:lvl>
    <w:lvl w:ilvl="8">
      <w:start w:val="1"/>
      <w:numFmt w:val="decimal"/>
      <w:lvlText w:val="%9)"/>
      <w:lvlJc w:val="left"/>
      <w:pPr>
        <w:tabs>
          <w:tab w:val="num" w:pos="3207"/>
        </w:tabs>
        <w:ind w:left="3207" w:hanging="327"/>
      </w:pPr>
      <w:rPr>
        <w:rFonts w:ascii="Calibri" w:eastAsia="Calibri" w:hAnsi="Calibri" w:cs="Calibri"/>
        <w:position w:val="0"/>
        <w:sz w:val="24"/>
        <w:szCs w:val="24"/>
        <w:u w:color="000000"/>
        <w:lang w:val="en-US"/>
      </w:rPr>
    </w:lvl>
  </w:abstractNum>
  <w:abstractNum w:abstractNumId="70" w15:restartNumberingAfterBreak="0">
    <w:nsid w:val="777A462E"/>
    <w:multiLevelType w:val="multilevel"/>
    <w:tmpl w:val="4046183C"/>
    <w:styleLink w:val="List26"/>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71" w15:restartNumberingAfterBreak="0">
    <w:nsid w:val="7A927BCF"/>
    <w:multiLevelType w:val="multilevel"/>
    <w:tmpl w:val="35405EB4"/>
    <w:styleLink w:val="List1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num w:numId="1">
    <w:abstractNumId w:val="25"/>
  </w:num>
  <w:num w:numId="2">
    <w:abstractNumId w:val="53"/>
  </w:num>
  <w:num w:numId="3">
    <w:abstractNumId w:val="26"/>
  </w:num>
  <w:num w:numId="4">
    <w:abstractNumId w:val="51"/>
  </w:num>
  <w:num w:numId="5">
    <w:abstractNumId w:val="66"/>
  </w:num>
  <w:num w:numId="6">
    <w:abstractNumId w:val="35"/>
  </w:num>
  <w:num w:numId="7">
    <w:abstractNumId w:val="23"/>
  </w:num>
  <w:num w:numId="8">
    <w:abstractNumId w:val="52"/>
  </w:num>
  <w:num w:numId="9">
    <w:abstractNumId w:val="18"/>
  </w:num>
  <w:num w:numId="10">
    <w:abstractNumId w:val="32"/>
  </w:num>
  <w:num w:numId="11">
    <w:abstractNumId w:val="3"/>
  </w:num>
  <w:num w:numId="12">
    <w:abstractNumId w:val="19"/>
  </w:num>
  <w:num w:numId="13">
    <w:abstractNumId w:val="71"/>
  </w:num>
  <w:num w:numId="14">
    <w:abstractNumId w:val="20"/>
  </w:num>
  <w:num w:numId="15">
    <w:abstractNumId w:val="38"/>
  </w:num>
  <w:num w:numId="16">
    <w:abstractNumId w:val="43"/>
  </w:num>
  <w:num w:numId="17">
    <w:abstractNumId w:val="34"/>
  </w:num>
  <w:num w:numId="18">
    <w:abstractNumId w:val="16"/>
  </w:num>
  <w:num w:numId="19">
    <w:abstractNumId w:val="63"/>
  </w:num>
  <w:num w:numId="20">
    <w:abstractNumId w:val="21"/>
  </w:num>
  <w:num w:numId="21">
    <w:abstractNumId w:val="68"/>
  </w:num>
  <w:num w:numId="22">
    <w:abstractNumId w:val="61"/>
  </w:num>
  <w:num w:numId="23">
    <w:abstractNumId w:val="50"/>
  </w:num>
  <w:num w:numId="24">
    <w:abstractNumId w:val="39"/>
  </w:num>
  <w:num w:numId="25">
    <w:abstractNumId w:val="59"/>
  </w:num>
  <w:num w:numId="26">
    <w:abstractNumId w:val="62"/>
  </w:num>
  <w:num w:numId="27">
    <w:abstractNumId w:val="70"/>
  </w:num>
  <w:num w:numId="28">
    <w:abstractNumId w:val="17"/>
  </w:num>
  <w:num w:numId="29">
    <w:abstractNumId w:val="55"/>
  </w:num>
  <w:num w:numId="30">
    <w:abstractNumId w:val="14"/>
  </w:num>
  <w:num w:numId="31">
    <w:abstractNumId w:val="11"/>
  </w:num>
  <w:num w:numId="32">
    <w:abstractNumId w:val="30"/>
  </w:num>
  <w:num w:numId="33">
    <w:abstractNumId w:val="13"/>
  </w:num>
  <w:num w:numId="34">
    <w:abstractNumId w:val="22"/>
  </w:num>
  <w:num w:numId="35">
    <w:abstractNumId w:val="36"/>
  </w:num>
  <w:num w:numId="36">
    <w:abstractNumId w:val="7"/>
  </w:num>
  <w:num w:numId="37">
    <w:abstractNumId w:val="48"/>
  </w:num>
  <w:num w:numId="38">
    <w:abstractNumId w:val="49"/>
  </w:num>
  <w:num w:numId="39">
    <w:abstractNumId w:val="67"/>
  </w:num>
  <w:num w:numId="40">
    <w:abstractNumId w:val="0"/>
  </w:num>
  <w:num w:numId="41">
    <w:abstractNumId w:val="60"/>
  </w:num>
  <w:num w:numId="42">
    <w:abstractNumId w:val="57"/>
  </w:num>
  <w:num w:numId="43">
    <w:abstractNumId w:val="15"/>
  </w:num>
  <w:num w:numId="44">
    <w:abstractNumId w:val="41"/>
  </w:num>
  <w:num w:numId="45">
    <w:abstractNumId w:val="40"/>
  </w:num>
  <w:num w:numId="46">
    <w:abstractNumId w:val="2"/>
  </w:num>
  <w:num w:numId="47">
    <w:abstractNumId w:val="69"/>
  </w:num>
  <w:num w:numId="48">
    <w:abstractNumId w:val="54"/>
  </w:num>
  <w:num w:numId="49">
    <w:abstractNumId w:val="45"/>
  </w:num>
  <w:num w:numId="50">
    <w:abstractNumId w:val="37"/>
  </w:num>
  <w:num w:numId="51">
    <w:abstractNumId w:val="44"/>
  </w:num>
  <w:num w:numId="52">
    <w:abstractNumId w:val="12"/>
  </w:num>
  <w:num w:numId="53">
    <w:abstractNumId w:val="47"/>
  </w:num>
  <w:num w:numId="54">
    <w:abstractNumId w:val="6"/>
  </w:num>
  <w:num w:numId="55">
    <w:abstractNumId w:val="29"/>
  </w:num>
  <w:num w:numId="56">
    <w:abstractNumId w:val="58"/>
  </w:num>
  <w:num w:numId="57">
    <w:abstractNumId w:val="28"/>
  </w:num>
  <w:num w:numId="58">
    <w:abstractNumId w:val="1"/>
  </w:num>
  <w:num w:numId="59">
    <w:abstractNumId w:val="46"/>
  </w:num>
  <w:num w:numId="60">
    <w:abstractNumId w:val="64"/>
  </w:num>
  <w:num w:numId="61">
    <w:abstractNumId w:val="10"/>
  </w:num>
  <w:num w:numId="62">
    <w:abstractNumId w:val="24"/>
  </w:num>
  <w:num w:numId="63">
    <w:abstractNumId w:val="4"/>
  </w:num>
  <w:num w:numId="64">
    <w:abstractNumId w:val="33"/>
  </w:num>
  <w:num w:numId="65">
    <w:abstractNumId w:val="27"/>
  </w:num>
  <w:num w:numId="66">
    <w:abstractNumId w:val="65"/>
  </w:num>
  <w:num w:numId="67">
    <w:abstractNumId w:val="8"/>
  </w:num>
  <w:num w:numId="68">
    <w:abstractNumId w:val="56"/>
  </w:num>
  <w:num w:numId="69">
    <w:abstractNumId w:val="5"/>
  </w:num>
  <w:num w:numId="70">
    <w:abstractNumId w:val="9"/>
  </w:num>
  <w:num w:numId="71">
    <w:abstractNumId w:val="42"/>
  </w:num>
  <w:num w:numId="72">
    <w:abstractNumId w:val="3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autoHyphenation/>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890"/>
    <w:rsid w:val="00001072"/>
    <w:rsid w:val="0001488B"/>
    <w:rsid w:val="00014D9A"/>
    <w:rsid w:val="00024617"/>
    <w:rsid w:val="00031DCD"/>
    <w:rsid w:val="00092D48"/>
    <w:rsid w:val="000962D9"/>
    <w:rsid w:val="000A0890"/>
    <w:rsid w:val="000C453D"/>
    <w:rsid w:val="000E11EE"/>
    <w:rsid w:val="000E6098"/>
    <w:rsid w:val="000F0DE5"/>
    <w:rsid w:val="00126D65"/>
    <w:rsid w:val="00154A37"/>
    <w:rsid w:val="001D3F45"/>
    <w:rsid w:val="00223F43"/>
    <w:rsid w:val="002303E0"/>
    <w:rsid w:val="00265567"/>
    <w:rsid w:val="00267865"/>
    <w:rsid w:val="00275D51"/>
    <w:rsid w:val="00294537"/>
    <w:rsid w:val="002C4A7D"/>
    <w:rsid w:val="002F12C5"/>
    <w:rsid w:val="002F688A"/>
    <w:rsid w:val="00336DDC"/>
    <w:rsid w:val="00347B87"/>
    <w:rsid w:val="00403432"/>
    <w:rsid w:val="00404819"/>
    <w:rsid w:val="004208B4"/>
    <w:rsid w:val="00450AA8"/>
    <w:rsid w:val="00462B59"/>
    <w:rsid w:val="0047379C"/>
    <w:rsid w:val="00475E64"/>
    <w:rsid w:val="00486235"/>
    <w:rsid w:val="004921E6"/>
    <w:rsid w:val="004A5A57"/>
    <w:rsid w:val="004B3669"/>
    <w:rsid w:val="004E5A9B"/>
    <w:rsid w:val="004F71BC"/>
    <w:rsid w:val="00515EDC"/>
    <w:rsid w:val="0055795B"/>
    <w:rsid w:val="005928C7"/>
    <w:rsid w:val="006331EF"/>
    <w:rsid w:val="00653C57"/>
    <w:rsid w:val="006702C1"/>
    <w:rsid w:val="00670D38"/>
    <w:rsid w:val="006B0DBD"/>
    <w:rsid w:val="006B4A64"/>
    <w:rsid w:val="006D2F1A"/>
    <w:rsid w:val="006E39B3"/>
    <w:rsid w:val="007073C4"/>
    <w:rsid w:val="00720231"/>
    <w:rsid w:val="007435D0"/>
    <w:rsid w:val="008464BC"/>
    <w:rsid w:val="00852FF1"/>
    <w:rsid w:val="008627A9"/>
    <w:rsid w:val="008864D4"/>
    <w:rsid w:val="008F6CA0"/>
    <w:rsid w:val="008F74F0"/>
    <w:rsid w:val="0090371F"/>
    <w:rsid w:val="00904B76"/>
    <w:rsid w:val="009263A1"/>
    <w:rsid w:val="00950B7B"/>
    <w:rsid w:val="009527CD"/>
    <w:rsid w:val="00957EF2"/>
    <w:rsid w:val="009616FA"/>
    <w:rsid w:val="0096174B"/>
    <w:rsid w:val="00970D83"/>
    <w:rsid w:val="009A7B61"/>
    <w:rsid w:val="009F3117"/>
    <w:rsid w:val="00A01AF0"/>
    <w:rsid w:val="00A508FC"/>
    <w:rsid w:val="00A54E7C"/>
    <w:rsid w:val="00A6119F"/>
    <w:rsid w:val="00A7697F"/>
    <w:rsid w:val="00B03A09"/>
    <w:rsid w:val="00B52FFD"/>
    <w:rsid w:val="00B535CA"/>
    <w:rsid w:val="00B67F71"/>
    <w:rsid w:val="00B96D4C"/>
    <w:rsid w:val="00BA6308"/>
    <w:rsid w:val="00C25D7F"/>
    <w:rsid w:val="00C50BB3"/>
    <w:rsid w:val="00C815F4"/>
    <w:rsid w:val="00D146D8"/>
    <w:rsid w:val="00DA0782"/>
    <w:rsid w:val="00DB51E5"/>
    <w:rsid w:val="00DC23C1"/>
    <w:rsid w:val="00DD1E9B"/>
    <w:rsid w:val="00DE5D5D"/>
    <w:rsid w:val="00DF2E9C"/>
    <w:rsid w:val="00DF5F4D"/>
    <w:rsid w:val="00E3173D"/>
    <w:rsid w:val="00E35CE7"/>
    <w:rsid w:val="00E43003"/>
    <w:rsid w:val="00E456C1"/>
    <w:rsid w:val="00E7349C"/>
    <w:rsid w:val="00EA14C8"/>
    <w:rsid w:val="00ED40EE"/>
    <w:rsid w:val="00EF0367"/>
    <w:rsid w:val="00EF2877"/>
    <w:rsid w:val="00F40806"/>
    <w:rsid w:val="00F54E9E"/>
    <w:rsid w:val="00F85295"/>
    <w:rsid w:val="00FB39CE"/>
    <w:rsid w:val="00FC6CF5"/>
    <w:rsid w:val="00FE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A056315"/>
  <w15:docId w15:val="{1716A3DA-398B-48BA-9A05-5F82D842C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27A9"/>
    <w:rPr>
      <w:sz w:val="24"/>
      <w:szCs w:val="24"/>
    </w:rPr>
  </w:style>
  <w:style w:type="paragraph" w:styleId="Heading6">
    <w:name w:val="heading 6"/>
    <w:basedOn w:val="Normal"/>
    <w:link w:val="Heading6Char"/>
    <w:uiPriority w:val="9"/>
    <w:qFormat/>
    <w:rsid w:val="00C815F4"/>
    <w:pPr>
      <w:pBdr>
        <w:top w:val="none" w:sz="0" w:space="0" w:color="auto"/>
        <w:left w:val="none" w:sz="0" w:space="0" w:color="auto"/>
        <w:bottom w:val="none" w:sz="0" w:space="0" w:color="auto"/>
        <w:right w:val="none" w:sz="0" w:space="0" w:color="auto"/>
        <w:between w:val="none" w:sz="0" w:space="0" w:color="auto"/>
        <w:bar w:val="none" w:sz="0" w:color="auto"/>
      </w:pBdr>
      <w:spacing w:before="48" w:after="120" w:line="312" w:lineRule="atLeast"/>
      <w:outlineLvl w:val="5"/>
    </w:pPr>
    <w:rPr>
      <w:rFonts w:ascii="Arial" w:eastAsia="Times New Roman" w:hAnsi="Arial" w:cs="Arial"/>
      <w:b/>
      <w:bCs/>
      <w:color w:val="222222"/>
      <w:sz w:val="15"/>
      <w:szCs w:val="15"/>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tabs>
        <w:tab w:val="center" w:pos="4680"/>
        <w:tab w:val="right" w:pos="9360"/>
      </w:tabs>
    </w:pPr>
    <w:rPr>
      <w:rFonts w:hAnsi="Arial Unicode MS" w:cs="Arial Unicode MS"/>
      <w:color w:val="000000"/>
      <w:sz w:val="24"/>
      <w:szCs w:val="24"/>
      <w:u w:color="000000"/>
    </w:rPr>
  </w:style>
  <w:style w:type="paragraph" w:customStyle="1" w:styleId="HeaderFooterAA">
    <w:name w:val="Header &amp; Footer A A"/>
    <w:pPr>
      <w:tabs>
        <w:tab w:val="right" w:pos="12960"/>
      </w:tabs>
    </w:pPr>
    <w:rPr>
      <w:rFonts w:ascii="Helvetica" w:eastAsia="Helvetica" w:hAnsi="Helvetica" w:cs="Helvetica"/>
      <w:color w:val="000000"/>
      <w:u w:color="000000"/>
    </w:rPr>
  </w:style>
  <w:style w:type="paragraph" w:customStyle="1" w:styleId="Body">
    <w:name w:val="Body"/>
    <w:rPr>
      <w:rFonts w:eastAsia="Times New Roman"/>
      <w:color w:val="000000"/>
      <w:sz w:val="24"/>
      <w:szCs w:val="24"/>
      <w:u w:color="000000"/>
    </w:rPr>
  </w:style>
  <w:style w:type="paragraph" w:customStyle="1" w:styleId="HeaderFooterA">
    <w:name w:val="Header &amp; Footer A"/>
    <w:pPr>
      <w:tabs>
        <w:tab w:val="right" w:pos="12960"/>
      </w:tabs>
    </w:pPr>
    <w:rPr>
      <w:rFonts w:ascii="Helvetica" w:hAnsi="Arial Unicode MS" w:cs="Arial Unicode MS"/>
      <w:color w:val="000000"/>
      <w:u w:color="000000"/>
    </w:rPr>
  </w:style>
  <w:style w:type="paragraph" w:customStyle="1" w:styleId="FreeForm">
    <w:name w:val="Free Form"/>
    <w:rPr>
      <w:rFonts w:hAnsi="Arial Unicode MS" w:cs="Arial Unicode MS"/>
      <w:color w:val="000000"/>
      <w:u w:color="000000"/>
    </w:rPr>
  </w:style>
  <w:style w:type="character" w:customStyle="1" w:styleId="None">
    <w:name w:val="None"/>
  </w:style>
  <w:style w:type="character" w:customStyle="1" w:styleId="Hyperlink0">
    <w:name w:val="Hyperlink.0"/>
    <w:basedOn w:val="None"/>
    <w:rPr>
      <w:rFonts w:ascii="Calibri" w:eastAsia="Calibri" w:hAnsi="Calibri" w:cs="Calibri"/>
      <w:b/>
      <w:bCs/>
      <w:caps w:val="0"/>
      <w:smallCaps w:val="0"/>
      <w:strike w:val="0"/>
      <w:dstrike w:val="0"/>
      <w:color w:val="0000FF"/>
      <w:spacing w:val="0"/>
      <w:kern w:val="0"/>
      <w:position w:val="0"/>
      <w:sz w:val="20"/>
      <w:szCs w:val="20"/>
      <w:u w:val="single" w:color="0000FF"/>
      <w:vertAlign w:val="baseline"/>
      <w:lang w:val="en-US"/>
      <w14:textOutline w14:w="0" w14:cap="rnd" w14:cmpd="sng" w14:algn="ctr">
        <w14:noFill/>
        <w14:prstDash w14:val="solid"/>
        <w14:bevel/>
      </w14:textOutline>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customStyle="1" w:styleId="BodyA">
    <w:name w:val="Body A"/>
    <w:rPr>
      <w:rFonts w:eastAsia="Times New Roman"/>
      <w:color w:val="000000"/>
      <w:sz w:val="24"/>
      <w:szCs w:val="24"/>
      <w:u w:color="000000"/>
    </w:rPr>
  </w:style>
  <w:style w:type="paragraph" w:customStyle="1" w:styleId="Heading21">
    <w:name w:val="Heading 21"/>
    <w:next w:val="BodyAA"/>
    <w:pPr>
      <w:keepNext/>
      <w:outlineLvl w:val="1"/>
    </w:pPr>
    <w:rPr>
      <w:rFonts w:ascii="Helvetica" w:hAnsi="Arial Unicode MS" w:cs="Arial Unicode MS"/>
      <w:b/>
      <w:bCs/>
      <w:color w:val="000000"/>
      <w:sz w:val="24"/>
      <w:szCs w:val="24"/>
      <w:u w:color="000000"/>
    </w:rPr>
  </w:style>
  <w:style w:type="paragraph" w:customStyle="1" w:styleId="BodyAA">
    <w:name w:val="Body A A"/>
    <w:rPr>
      <w:rFonts w:ascii="Helvetica" w:hAnsi="Arial Unicode MS" w:cs="Arial Unicode MS"/>
      <w:color w:val="000000"/>
      <w:sz w:val="24"/>
      <w:szCs w:val="24"/>
      <w:u w:color="000000"/>
    </w:rPr>
  </w:style>
  <w:style w:type="numbering" w:customStyle="1" w:styleId="List310">
    <w:name w:val="List 31"/>
    <w:basedOn w:val="ImportedStyle4"/>
    <w:pPr>
      <w:numPr>
        <w:numId w:val="4"/>
      </w:numPr>
    </w:pPr>
  </w:style>
  <w:style w:type="numbering" w:customStyle="1" w:styleId="ImportedStyle4">
    <w:name w:val="Imported Style 4"/>
  </w:style>
  <w:style w:type="numbering" w:customStyle="1" w:styleId="List410">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pPr>
      <w:numPr>
        <w:numId w:val="47"/>
      </w:numPr>
    </w:pPr>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numbering" w:customStyle="1" w:styleId="List41">
    <w:name w:val="List 41"/>
    <w:basedOn w:val="ImportedStyle42"/>
    <w:pPr>
      <w:numPr>
        <w:numId w:val="42"/>
      </w:numPr>
    </w:pPr>
  </w:style>
  <w:style w:type="numbering" w:customStyle="1" w:styleId="ImportedStyle42">
    <w:name w:val="Imported Style 42"/>
  </w:style>
  <w:style w:type="numbering" w:customStyle="1" w:styleId="List42">
    <w:name w:val="List 42"/>
    <w:basedOn w:val="ImportedStyle43"/>
    <w:pPr>
      <w:numPr>
        <w:numId w:val="43"/>
      </w:numPr>
    </w:pPr>
  </w:style>
  <w:style w:type="numbering" w:customStyle="1" w:styleId="ImportedStyle43">
    <w:name w:val="Imported Style 43"/>
  </w:style>
  <w:style w:type="paragraph" w:customStyle="1" w:styleId="FreeFormA">
    <w:name w:val="Free Form A"/>
    <w:rPr>
      <w:rFonts w:ascii="Helvetica" w:hAnsi="Arial Unicode MS" w:cs="Arial Unicode MS"/>
      <w:color w:val="000000"/>
      <w:sz w:val="24"/>
      <w:szCs w:val="24"/>
      <w:u w:color="000000"/>
    </w:rPr>
  </w:style>
  <w:style w:type="character" w:customStyle="1" w:styleId="Hyperlink1">
    <w:name w:val="Hyperlink.1"/>
    <w:basedOn w:val="None"/>
    <w:rPr>
      <w:rFonts w:ascii="Arial Black" w:eastAsia="Arial Black" w:hAnsi="Arial Black" w:cs="Arial Black"/>
      <w:b/>
      <w:bCs/>
      <w:color w:val="0000FF"/>
      <w:sz w:val="28"/>
      <w:szCs w:val="28"/>
      <w:u w:val="single" w:color="0000FF"/>
      <w:lang w:val="en-US"/>
    </w:rPr>
  </w:style>
  <w:style w:type="paragraph" w:customStyle="1" w:styleId="Default">
    <w:name w:val="Default"/>
    <w:rPr>
      <w:rFonts w:ascii="Helvetica" w:hAnsi="Arial Unicode MS" w:cs="Arial Unicode MS"/>
      <w:color w:val="000000"/>
      <w:sz w:val="22"/>
      <w:szCs w:val="22"/>
      <w:u w:color="000000"/>
    </w:rPr>
  </w:style>
  <w:style w:type="numbering" w:customStyle="1" w:styleId="List43">
    <w:name w:val="List 43"/>
    <w:basedOn w:val="ImportedStyle44"/>
    <w:pPr>
      <w:numPr>
        <w:numId w:val="44"/>
      </w:numPr>
    </w:pPr>
  </w:style>
  <w:style w:type="numbering" w:customStyle="1" w:styleId="ImportedStyle44">
    <w:name w:val="Imported Style 44"/>
  </w:style>
  <w:style w:type="numbering" w:customStyle="1" w:styleId="List44">
    <w:name w:val="List 44"/>
    <w:basedOn w:val="ImportedStyle44"/>
    <w:pPr>
      <w:numPr>
        <w:numId w:val="46"/>
      </w:numPr>
    </w:pPr>
  </w:style>
  <w:style w:type="numbering" w:customStyle="1" w:styleId="List45">
    <w:name w:val="List 45"/>
    <w:basedOn w:val="ImportedStyle44"/>
    <w:pPr>
      <w:numPr>
        <w:numId w:val="45"/>
      </w:numPr>
    </w:pPr>
  </w:style>
  <w:style w:type="character" w:customStyle="1" w:styleId="Hyperlink2">
    <w:name w:val="Hyperlink.2"/>
    <w:basedOn w:val="Hyperlink"/>
    <w:rPr>
      <w:u w:val="single"/>
    </w:rPr>
  </w:style>
  <w:style w:type="numbering" w:customStyle="1" w:styleId="List46">
    <w:name w:val="List 46"/>
    <w:basedOn w:val="ImportedStyle28"/>
    <w:pPr>
      <w:numPr>
        <w:numId w:val="48"/>
      </w:numPr>
    </w:pPr>
  </w:style>
  <w:style w:type="paragraph" w:styleId="BalloonText">
    <w:name w:val="Balloon Text"/>
    <w:basedOn w:val="Normal"/>
    <w:link w:val="BalloonTextChar"/>
    <w:uiPriority w:val="99"/>
    <w:semiHidden/>
    <w:unhideWhenUsed/>
    <w:rsid w:val="000962D9"/>
    <w:rPr>
      <w:rFonts w:ascii="Tahoma" w:hAnsi="Tahoma" w:cs="Tahoma"/>
      <w:sz w:val="16"/>
      <w:szCs w:val="16"/>
    </w:rPr>
  </w:style>
  <w:style w:type="character" w:customStyle="1" w:styleId="BalloonTextChar">
    <w:name w:val="Balloon Text Char"/>
    <w:basedOn w:val="DefaultParagraphFont"/>
    <w:link w:val="BalloonText"/>
    <w:uiPriority w:val="99"/>
    <w:semiHidden/>
    <w:rsid w:val="000962D9"/>
    <w:rPr>
      <w:rFonts w:ascii="Tahoma" w:hAnsi="Tahoma" w:cs="Tahoma"/>
      <w:sz w:val="16"/>
      <w:szCs w:val="16"/>
    </w:rPr>
  </w:style>
  <w:style w:type="paragraph" w:styleId="ListParagraph">
    <w:name w:val="List Paragraph"/>
    <w:basedOn w:val="Normal"/>
    <w:uiPriority w:val="34"/>
    <w:qFormat/>
    <w:rsid w:val="000962D9"/>
    <w:pPr>
      <w:ind w:left="720"/>
      <w:contextualSpacing/>
    </w:pPr>
  </w:style>
  <w:style w:type="paragraph" w:styleId="Header">
    <w:name w:val="header"/>
    <w:basedOn w:val="Normal"/>
    <w:link w:val="HeaderChar"/>
    <w:uiPriority w:val="99"/>
    <w:unhideWhenUsed/>
    <w:rsid w:val="00267865"/>
    <w:pPr>
      <w:tabs>
        <w:tab w:val="center" w:pos="4680"/>
        <w:tab w:val="right" w:pos="9360"/>
      </w:tabs>
    </w:pPr>
  </w:style>
  <w:style w:type="character" w:customStyle="1" w:styleId="HeaderChar">
    <w:name w:val="Header Char"/>
    <w:basedOn w:val="DefaultParagraphFont"/>
    <w:link w:val="Header"/>
    <w:uiPriority w:val="99"/>
    <w:rsid w:val="00267865"/>
    <w:rPr>
      <w:sz w:val="24"/>
      <w:szCs w:val="24"/>
    </w:rPr>
  </w:style>
  <w:style w:type="paragraph" w:styleId="Footer">
    <w:name w:val="footer"/>
    <w:basedOn w:val="Normal"/>
    <w:link w:val="FooterChar"/>
    <w:uiPriority w:val="99"/>
    <w:unhideWhenUsed/>
    <w:rsid w:val="00267865"/>
    <w:pPr>
      <w:tabs>
        <w:tab w:val="center" w:pos="4680"/>
        <w:tab w:val="right" w:pos="9360"/>
      </w:tabs>
    </w:pPr>
  </w:style>
  <w:style w:type="character" w:customStyle="1" w:styleId="FooterChar">
    <w:name w:val="Footer Char"/>
    <w:basedOn w:val="DefaultParagraphFont"/>
    <w:link w:val="Footer"/>
    <w:uiPriority w:val="99"/>
    <w:rsid w:val="00267865"/>
    <w:rPr>
      <w:sz w:val="24"/>
      <w:szCs w:val="24"/>
    </w:rPr>
  </w:style>
  <w:style w:type="table" w:styleId="TableGrid">
    <w:name w:val="Table Grid"/>
    <w:basedOn w:val="TableNormal"/>
    <w:uiPriority w:val="59"/>
    <w:rsid w:val="00EF0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11">
    <w:name w:val="List 311"/>
    <w:basedOn w:val="ImportedStyle4"/>
    <w:rsid w:val="00EF0367"/>
  </w:style>
  <w:style w:type="numbering" w:customStyle="1" w:styleId="List411">
    <w:name w:val="List 411"/>
    <w:basedOn w:val="ImportedStyle5"/>
    <w:rsid w:val="00EF0367"/>
  </w:style>
  <w:style w:type="character" w:styleId="FollowedHyperlink">
    <w:name w:val="FollowedHyperlink"/>
    <w:basedOn w:val="DefaultParagraphFont"/>
    <w:uiPriority w:val="99"/>
    <w:semiHidden/>
    <w:unhideWhenUsed/>
    <w:rsid w:val="008864D4"/>
    <w:rPr>
      <w:color w:val="FF00FF" w:themeColor="followedHyperlink"/>
      <w:u w:val="single"/>
    </w:rPr>
  </w:style>
  <w:style w:type="character" w:customStyle="1" w:styleId="Heading6Char">
    <w:name w:val="Heading 6 Char"/>
    <w:basedOn w:val="DefaultParagraphFont"/>
    <w:link w:val="Heading6"/>
    <w:uiPriority w:val="9"/>
    <w:rsid w:val="00C815F4"/>
    <w:rPr>
      <w:rFonts w:ascii="Arial" w:eastAsia="Times New Roman" w:hAnsi="Arial" w:cs="Arial"/>
      <w:b/>
      <w:bCs/>
      <w:color w:val="222222"/>
      <w:sz w:val="15"/>
      <w:szCs w:val="15"/>
      <w:bdr w:val="none" w:sz="0" w:space="0" w:color="auto"/>
    </w:rPr>
  </w:style>
  <w:style w:type="paragraph" w:styleId="NormalWeb">
    <w:name w:val="Normal (Web)"/>
    <w:basedOn w:val="Normal"/>
    <w:uiPriority w:val="99"/>
    <w:semiHidden/>
    <w:unhideWhenUsed/>
    <w:rsid w:val="00C815F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280745">
      <w:bodyDiv w:val="1"/>
      <w:marLeft w:val="0"/>
      <w:marRight w:val="0"/>
      <w:marTop w:val="0"/>
      <w:marBottom w:val="0"/>
      <w:divBdr>
        <w:top w:val="none" w:sz="0" w:space="0" w:color="auto"/>
        <w:left w:val="none" w:sz="0" w:space="0" w:color="auto"/>
        <w:bottom w:val="none" w:sz="0" w:space="0" w:color="auto"/>
        <w:right w:val="none" w:sz="0" w:space="0" w:color="auto"/>
      </w:divBdr>
      <w:divsChild>
        <w:div w:id="1234005230">
          <w:marLeft w:val="0"/>
          <w:marRight w:val="0"/>
          <w:marTop w:val="0"/>
          <w:marBottom w:val="0"/>
          <w:divBdr>
            <w:top w:val="none" w:sz="0" w:space="0" w:color="auto"/>
            <w:left w:val="none" w:sz="0" w:space="0" w:color="auto"/>
            <w:bottom w:val="none" w:sz="0" w:space="0" w:color="auto"/>
            <w:right w:val="none" w:sz="0" w:space="0" w:color="auto"/>
          </w:divBdr>
          <w:divsChild>
            <w:div w:id="1454327404">
              <w:marLeft w:val="0"/>
              <w:marRight w:val="0"/>
              <w:marTop w:val="0"/>
              <w:marBottom w:val="0"/>
              <w:divBdr>
                <w:top w:val="none" w:sz="0" w:space="0" w:color="auto"/>
                <w:left w:val="none" w:sz="0" w:space="0" w:color="auto"/>
                <w:bottom w:val="none" w:sz="0" w:space="0" w:color="auto"/>
                <w:right w:val="none" w:sz="0" w:space="0" w:color="auto"/>
              </w:divBdr>
              <w:divsChild>
                <w:div w:id="1251354235">
                  <w:marLeft w:val="0"/>
                  <w:marRight w:val="0"/>
                  <w:marTop w:val="0"/>
                  <w:marBottom w:val="0"/>
                  <w:divBdr>
                    <w:top w:val="none" w:sz="0" w:space="0" w:color="auto"/>
                    <w:left w:val="none" w:sz="0" w:space="0" w:color="auto"/>
                    <w:bottom w:val="none" w:sz="0" w:space="0" w:color="auto"/>
                    <w:right w:val="none" w:sz="0" w:space="0" w:color="auto"/>
                  </w:divBdr>
                  <w:divsChild>
                    <w:div w:id="51199836">
                      <w:marLeft w:val="0"/>
                      <w:marRight w:val="0"/>
                      <w:marTop w:val="0"/>
                      <w:marBottom w:val="0"/>
                      <w:divBdr>
                        <w:top w:val="none" w:sz="0" w:space="0" w:color="auto"/>
                        <w:left w:val="none" w:sz="0" w:space="0" w:color="auto"/>
                        <w:bottom w:val="none" w:sz="0" w:space="0" w:color="auto"/>
                        <w:right w:val="none" w:sz="0" w:space="0" w:color="auto"/>
                      </w:divBdr>
                      <w:divsChild>
                        <w:div w:id="1635410184">
                          <w:marLeft w:val="0"/>
                          <w:marRight w:val="0"/>
                          <w:marTop w:val="0"/>
                          <w:marBottom w:val="0"/>
                          <w:divBdr>
                            <w:top w:val="none" w:sz="0" w:space="0" w:color="auto"/>
                            <w:left w:val="none" w:sz="0" w:space="0" w:color="auto"/>
                            <w:bottom w:val="none" w:sz="0" w:space="0" w:color="auto"/>
                            <w:right w:val="none" w:sz="0" w:space="0" w:color="auto"/>
                          </w:divBdr>
                          <w:divsChild>
                            <w:div w:id="780612084">
                              <w:marLeft w:val="0"/>
                              <w:marRight w:val="0"/>
                              <w:marTop w:val="0"/>
                              <w:marBottom w:val="0"/>
                              <w:divBdr>
                                <w:top w:val="none" w:sz="0" w:space="0" w:color="auto"/>
                                <w:left w:val="none" w:sz="0" w:space="0" w:color="auto"/>
                                <w:bottom w:val="none" w:sz="0" w:space="0" w:color="auto"/>
                                <w:right w:val="none" w:sz="0" w:space="0" w:color="auto"/>
                              </w:divBdr>
                              <w:divsChild>
                                <w:div w:id="1215308467">
                                  <w:marLeft w:val="0"/>
                                  <w:marRight w:val="0"/>
                                  <w:marTop w:val="0"/>
                                  <w:marBottom w:val="0"/>
                                  <w:divBdr>
                                    <w:top w:val="none" w:sz="0" w:space="0" w:color="auto"/>
                                    <w:left w:val="none" w:sz="0" w:space="0" w:color="auto"/>
                                    <w:bottom w:val="none" w:sz="0" w:space="0" w:color="auto"/>
                                    <w:right w:val="none" w:sz="0" w:space="0" w:color="auto"/>
                                  </w:divBdr>
                                  <w:divsChild>
                                    <w:div w:id="808669962">
                                      <w:marLeft w:val="0"/>
                                      <w:marRight w:val="0"/>
                                      <w:marTop w:val="0"/>
                                      <w:marBottom w:val="0"/>
                                      <w:divBdr>
                                        <w:top w:val="none" w:sz="0" w:space="0" w:color="auto"/>
                                        <w:left w:val="none" w:sz="0" w:space="0" w:color="auto"/>
                                        <w:bottom w:val="none" w:sz="0" w:space="0" w:color="auto"/>
                                        <w:right w:val="none" w:sz="0" w:space="0" w:color="auto"/>
                                      </w:divBdr>
                                      <w:divsChild>
                                        <w:div w:id="681126576">
                                          <w:marLeft w:val="0"/>
                                          <w:marRight w:val="0"/>
                                          <w:marTop w:val="0"/>
                                          <w:marBottom w:val="0"/>
                                          <w:divBdr>
                                            <w:top w:val="none" w:sz="0" w:space="0" w:color="auto"/>
                                            <w:left w:val="none" w:sz="0" w:space="0" w:color="auto"/>
                                            <w:bottom w:val="none" w:sz="0" w:space="0" w:color="auto"/>
                                            <w:right w:val="none" w:sz="0" w:space="0" w:color="auto"/>
                                          </w:divBdr>
                                          <w:divsChild>
                                            <w:div w:id="2092652518">
                                              <w:marLeft w:val="0"/>
                                              <w:marRight w:val="0"/>
                                              <w:marTop w:val="0"/>
                                              <w:marBottom w:val="0"/>
                                              <w:divBdr>
                                                <w:top w:val="none" w:sz="0" w:space="0" w:color="auto"/>
                                                <w:left w:val="none" w:sz="0" w:space="0" w:color="auto"/>
                                                <w:bottom w:val="none" w:sz="0" w:space="0" w:color="auto"/>
                                                <w:right w:val="none" w:sz="0" w:space="0" w:color="auto"/>
                                              </w:divBdr>
                                              <w:divsChild>
                                                <w:div w:id="1331564351">
                                                  <w:marLeft w:val="0"/>
                                                  <w:marRight w:val="0"/>
                                                  <w:marTop w:val="0"/>
                                                  <w:marBottom w:val="0"/>
                                                  <w:divBdr>
                                                    <w:top w:val="none" w:sz="0" w:space="0" w:color="auto"/>
                                                    <w:left w:val="none" w:sz="0" w:space="0" w:color="auto"/>
                                                    <w:bottom w:val="none" w:sz="0" w:space="0" w:color="auto"/>
                                                    <w:right w:val="none" w:sz="0" w:space="0" w:color="auto"/>
                                                  </w:divBdr>
                                                  <w:divsChild>
                                                    <w:div w:id="1159419558">
                                                      <w:marLeft w:val="0"/>
                                                      <w:marRight w:val="0"/>
                                                      <w:marTop w:val="0"/>
                                                      <w:marBottom w:val="0"/>
                                                      <w:divBdr>
                                                        <w:top w:val="none" w:sz="0" w:space="0" w:color="auto"/>
                                                        <w:left w:val="none" w:sz="0" w:space="0" w:color="auto"/>
                                                        <w:bottom w:val="none" w:sz="0" w:space="0" w:color="auto"/>
                                                        <w:right w:val="none" w:sz="0" w:space="0" w:color="auto"/>
                                                      </w:divBdr>
                                                      <w:divsChild>
                                                        <w:div w:id="1465778364">
                                                          <w:marLeft w:val="0"/>
                                                          <w:marRight w:val="0"/>
                                                          <w:marTop w:val="0"/>
                                                          <w:marBottom w:val="0"/>
                                                          <w:divBdr>
                                                            <w:top w:val="none" w:sz="0" w:space="0" w:color="auto"/>
                                                            <w:left w:val="none" w:sz="0" w:space="0" w:color="auto"/>
                                                            <w:bottom w:val="none" w:sz="0" w:space="0" w:color="auto"/>
                                                            <w:right w:val="none" w:sz="0" w:space="0" w:color="auto"/>
                                                          </w:divBdr>
                                                          <w:divsChild>
                                                            <w:div w:id="910583080">
                                                              <w:marLeft w:val="0"/>
                                                              <w:marRight w:val="0"/>
                                                              <w:marTop w:val="0"/>
                                                              <w:marBottom w:val="0"/>
                                                              <w:divBdr>
                                                                <w:top w:val="none" w:sz="0" w:space="0" w:color="auto"/>
                                                                <w:left w:val="none" w:sz="0" w:space="0" w:color="auto"/>
                                                                <w:bottom w:val="none" w:sz="0" w:space="0" w:color="auto"/>
                                                                <w:right w:val="none" w:sz="0" w:space="0" w:color="auto"/>
                                                              </w:divBdr>
                                                              <w:divsChild>
                                                                <w:div w:id="218830000">
                                                                  <w:marLeft w:val="0"/>
                                                                  <w:marRight w:val="0"/>
                                                                  <w:marTop w:val="0"/>
                                                                  <w:marBottom w:val="0"/>
                                                                  <w:divBdr>
                                                                    <w:top w:val="none" w:sz="0" w:space="0" w:color="auto"/>
                                                                    <w:left w:val="none" w:sz="0" w:space="0" w:color="auto"/>
                                                                    <w:bottom w:val="none" w:sz="0" w:space="0" w:color="auto"/>
                                                                    <w:right w:val="none" w:sz="0" w:space="0" w:color="auto"/>
                                                                  </w:divBdr>
                                                                  <w:divsChild>
                                                                    <w:div w:id="688681398">
                                                                      <w:marLeft w:val="0"/>
                                                                      <w:marRight w:val="0"/>
                                                                      <w:marTop w:val="0"/>
                                                                      <w:marBottom w:val="450"/>
                                                                      <w:divBdr>
                                                                        <w:top w:val="single" w:sz="6" w:space="8" w:color="CCCCCC"/>
                                                                        <w:left w:val="single" w:sz="6" w:space="8" w:color="CCCCCC"/>
                                                                        <w:bottom w:val="single" w:sz="6" w:space="8" w:color="CCCCCC"/>
                                                                        <w:right w:val="single" w:sz="6" w:space="8" w:color="CCCCCC"/>
                                                                      </w:divBdr>
                                                                      <w:divsChild>
                                                                        <w:div w:id="993097424">
                                                                          <w:marLeft w:val="0"/>
                                                                          <w:marRight w:val="0"/>
                                                                          <w:marTop w:val="0"/>
                                                                          <w:marBottom w:val="0"/>
                                                                          <w:divBdr>
                                                                            <w:top w:val="none" w:sz="0" w:space="0" w:color="auto"/>
                                                                            <w:left w:val="none" w:sz="0" w:space="0" w:color="auto"/>
                                                                            <w:bottom w:val="none" w:sz="0" w:space="0" w:color="auto"/>
                                                                            <w:right w:val="none" w:sz="0" w:space="0" w:color="auto"/>
                                                                          </w:divBdr>
                                                                          <w:divsChild>
                                                                            <w:div w:id="6891133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xtranet.interiorhealth.ca/IHUBCFaculty/Diagnostics/Forms/AllItems.aspx?RootFolder=%25252FIHUBCFaculty%25252FDiagnostics%25252FECGs&amp;View=%25257bFD97E2FE-FD01-433F-B9CB-D75A4195924E%25257d"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ubccpd.ca/sites/ubccpd.ca/files/Accreditation_Learning%20Objectives_%20Verb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3E270FCEF69B4EA0A18BFCFF902415" ma:contentTypeVersion="0" ma:contentTypeDescription="Create a new document." ma:contentTypeScope="" ma:versionID="955c8cb433f3a23d58c47359e67a2b8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CDB2D-4BE6-40DE-B3A7-BB9CBC84A9D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33D1246-9771-4AC2-8238-F8D7DF60308E}">
  <ds:schemaRefs>
    <ds:schemaRef ds:uri="http://schemas.microsoft.com/sharepoint/v3/contenttype/forms"/>
  </ds:schemaRefs>
</ds:datastoreItem>
</file>

<file path=customXml/itemProps3.xml><?xml version="1.0" encoding="utf-8"?>
<ds:datastoreItem xmlns:ds="http://schemas.openxmlformats.org/officeDocument/2006/customXml" ds:itemID="{ACDDF00E-C4E8-4691-A8D9-9CCE654CE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Interior Health</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Koochin, Shelly</dc:creator>
  <cp:lastModifiedBy>Holmes, Chelsea</cp:lastModifiedBy>
  <cp:revision>2</cp:revision>
  <dcterms:created xsi:type="dcterms:W3CDTF">2020-04-28T15:32:00Z</dcterms:created>
  <dcterms:modified xsi:type="dcterms:W3CDTF">2020-04-28T15:32:00Z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0x010100893E270FCEF69B4EA0A18BFCFF902415</vt:lpwstr>
  </property>
</Properties>
</file>