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630F9A1A" w:rsidR="000A0890" w:rsidRPr="007435D0" w:rsidRDefault="00C71AFF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Hyperkalemic Cardiac Arrest with distraction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5F58EEEF" w:rsidR="000A0890" w:rsidRPr="007435D0" w:rsidRDefault="000A089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1E790F32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6897B148" w14:textId="77777777" w:rsidR="000A0890" w:rsidRDefault="00C71AFF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Recognition and treatment of hyperkalemic cardiac arrest.</w:t>
            </w:r>
          </w:p>
          <w:p w14:paraId="0A056321" w14:textId="71D327DB" w:rsidR="00C71AFF" w:rsidRPr="007435D0" w:rsidRDefault="00C71AFF" w:rsidP="00C71AF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0A056325" w14:textId="05C130C7" w:rsidR="000A0890" w:rsidRPr="007435D0" w:rsidRDefault="00C71AFF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Managing distractions/multiple MDs and </w:t>
            </w:r>
            <w:r w:rsidR="007D27DF">
              <w:rPr>
                <w:rFonts w:ascii="Calibri" w:eastAsia="Trebuchet MS" w:hAnsi="Calibri" w:cs="Calibri"/>
              </w:rPr>
              <w:t>expectations</w:t>
            </w:r>
            <w:r>
              <w:rPr>
                <w:rFonts w:ascii="Calibri" w:eastAsia="Trebuchet MS" w:hAnsi="Calibri" w:cs="Calibri"/>
              </w:rPr>
              <w:t xml:space="preserve"> during a code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Attitude/Behaviours</w:t>
            </w:r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01DDA94A" w:rsidR="000A0890" w:rsidRPr="007435D0" w:rsidRDefault="00C71AF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Code blue on Ward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2FB42B8A" w:rsidR="000A0890" w:rsidRPr="007435D0" w:rsidRDefault="00C71AF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Telemetry, BP, O2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5" w14:textId="4B652153" w:rsidR="000A0890" w:rsidRPr="007435D0" w:rsidRDefault="000B1EE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Lifepack, code meds, IV equipment, hyperkalemia treatment meds (Calcium, BiCarb, Ventolin, Insulin/Glucose), </w:t>
            </w:r>
            <w:r>
              <w:rPr>
                <w:rFonts w:ascii="Calibri" w:eastAsia="Calibri" w:hAnsi="Calibri" w:cs="Calibri"/>
              </w:rPr>
              <w:t>D5NS + 20 KCl IV fluid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6A382355" w:rsidR="000A0890" w:rsidRPr="007435D0" w:rsidRDefault="000B1EE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6159C3E5" w:rsidR="000A0890" w:rsidRPr="007435D0" w:rsidRDefault="00C71AF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Patients MRP come in midway through code – doesn’t recognize arrest</w:t>
            </w:r>
            <w:r w:rsidR="000B1EE1">
              <w:rPr>
                <w:rFonts w:ascii="Calibri" w:hAnsi="Calibri" w:cs="Calibri"/>
              </w:rPr>
              <w:t xml:space="preserve">.  Disruptive, shouts incorrect </w:t>
            </w:r>
            <w:r>
              <w:rPr>
                <w:rFonts w:ascii="Calibri" w:hAnsi="Calibri" w:cs="Calibri"/>
              </w:rPr>
              <w:t>orders, etc.</w:t>
            </w: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4C7521A2" w:rsidR="00DF5F4D" w:rsidRPr="00DF5F4D" w:rsidRDefault="00C71AFF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74 year old patient post hip replacement surgery.  Code blue called on wards for cardiac arrest.  CPR in progress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32C63448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C71AFF">
              <w:rPr>
                <w:rFonts w:ascii="Calibri" w:hAnsi="Calibri" w:cs="Calibri"/>
                <w:b/>
              </w:rPr>
              <w:t xml:space="preserve">Initial </w:t>
            </w:r>
            <w:r w:rsidR="007D27DF">
              <w:rPr>
                <w:rFonts w:ascii="Calibri" w:hAnsi="Calibri" w:cs="Calibri"/>
                <w:b/>
              </w:rPr>
              <w:t>Assessment</w:t>
            </w:r>
            <w:r w:rsidR="00C71AFF">
              <w:rPr>
                <w:rFonts w:ascii="Calibri" w:hAnsi="Calibri" w:cs="Calibri"/>
                <w:b/>
              </w:rPr>
              <w:t>/</w:t>
            </w:r>
            <w:r w:rsidR="007D27DF">
              <w:rPr>
                <w:rFonts w:ascii="Calibri" w:hAnsi="Calibri" w:cs="Calibri"/>
                <w:b/>
              </w:rPr>
              <w:t>resuscitation</w:t>
            </w:r>
          </w:p>
          <w:p w14:paraId="07193A2A" w14:textId="1E1ED9CA" w:rsidR="00EF0367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C71AFF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C71AFF" w:rsidRPr="000B1EE1">
              <w:rPr>
                <w:rFonts w:ascii="Calibri" w:hAnsi="Calibri" w:cs="Calibri"/>
                <w:sz w:val="20"/>
                <w:szCs w:val="20"/>
              </w:rPr>
              <w:t>Cardiac arrest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2DB6F85" w14:textId="5DBCFA7B" w:rsidR="00EF0367" w:rsidRPr="000B1EE1" w:rsidRDefault="00EF0367" w:rsidP="000B1EE1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C71AFF" w:rsidRPr="000B1EE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Wide complex rhythm</w:t>
            </w:r>
          </w:p>
          <w:p w14:paraId="3751E7D5" w14:textId="4BBD161C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0B1EE1" w:rsidRPr="000B1EE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-/-</w:t>
            </w:r>
          </w:p>
          <w:p w14:paraId="5C3797CB" w14:textId="35E217D3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0B1EE1" w:rsidRPr="000B1EE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apneic</w:t>
            </w:r>
          </w:p>
          <w:p w14:paraId="40878905" w14:textId="2BF28BB5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C71AFF" w:rsidRPr="000B1EE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88% BVM</w:t>
            </w:r>
          </w:p>
          <w:p w14:paraId="61D0CA07" w14:textId="74A1E79F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C71AFF" w:rsidRPr="000B1EE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36.6</w:t>
            </w:r>
          </w:p>
          <w:p w14:paraId="5BC7272D" w14:textId="023FC57D" w:rsidR="00EF0367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C71AFF" w:rsidRPr="000B1EE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5.8</w:t>
            </w:r>
            <w:r w:rsidR="00EF0367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432FF44" w14:textId="3DB8DD02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71AFF" w:rsidRPr="000B1EE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3</w:t>
            </w:r>
            <w:r w:rsidR="000B1EE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, eyes closed</w:t>
            </w:r>
          </w:p>
          <w:p w14:paraId="61CD9429" w14:textId="15F37178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C71A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C71AFF" w:rsidRPr="000B1EE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Good A</w:t>
            </w:r>
            <w:r w:rsidR="000B1EE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/</w:t>
            </w:r>
            <w:r w:rsidR="00C71AFF" w:rsidRPr="000B1EE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E bilat with bagging</w:t>
            </w:r>
          </w:p>
          <w:p w14:paraId="3330BFF0" w14:textId="1E74F44D" w:rsidR="00EF0367" w:rsidRPr="00EF0367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 w:rsidRPr="000B1EE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C71AFF" w:rsidRPr="000B1EE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</w:t>
            </w:r>
          </w:p>
          <w:p w14:paraId="3A161EFF" w14:textId="07CCF3A9" w:rsidR="00EF0367" w:rsidRPr="00EF0367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GU: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C71A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C71AFF" w:rsidRPr="000B1EE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</w:t>
            </w:r>
          </w:p>
          <w:p w14:paraId="08E8817B" w14:textId="78036A05" w:rsidR="004E5A9B" w:rsidRPr="00EF0367" w:rsidRDefault="0047379C" w:rsidP="000B1EE1">
            <w:pPr>
              <w:tabs>
                <w:tab w:val="left" w:pos="403"/>
              </w:tabs>
              <w:ind w:left="325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</w:tc>
        <w:tc>
          <w:tcPr>
            <w:tcW w:w="4974" w:type="dxa"/>
          </w:tcPr>
          <w:p w14:paraId="72B9CA57" w14:textId="2227A9FD" w:rsidR="009616FA" w:rsidRPr="009B5958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="009616FA"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020257">
            <w:pPr>
              <w:pStyle w:val="ListParagraph"/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66B11783" w:rsidR="009616FA" w:rsidRPr="00A517B7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28118A3" w14:textId="61BD6F0B" w:rsidR="00EF0367" w:rsidRDefault="00C71AFF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ACLS management of cardiac arrest (EPI/Shock/Etc)</w:t>
            </w:r>
          </w:p>
          <w:p w14:paraId="2C8683F6" w14:textId="160AD979" w:rsidR="00C71AFF" w:rsidRDefault="00C71AFF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Recognition and treatment of hyperkalemia. (Calcium, BiCarb, Ventolin, Insulin/Glucose)</w:t>
            </w:r>
          </w:p>
          <w:p w14:paraId="2C59BFB4" w14:textId="0A1C1484" w:rsidR="00C817AD" w:rsidRDefault="00C817AD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Patient will improve/respond well to appropriate treatment</w:t>
            </w:r>
          </w:p>
          <w:p w14:paraId="4866D72D" w14:textId="77777777" w:rsidR="00C817AD" w:rsidRPr="00EF0367" w:rsidRDefault="00C817AD" w:rsidP="00C817A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113FAAD8" w14:textId="77777777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39159A4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5ABC0381" w14:textId="3B59E14C" w:rsidR="00EF0367" w:rsidRPr="000B1EE1" w:rsidRDefault="00C71AFF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0B1EE1">
              <w:rPr>
                <w:rFonts w:ascii="Calibri" w:hAnsi="Calibri" w:cs="Calibri"/>
                <w:sz w:val="20"/>
                <w:szCs w:val="20"/>
              </w:rPr>
              <w:t>If hyperkalemia not considered/recognized nurse will bring in ECG from “earlier that day” with peaked T-Waves.</w:t>
            </w:r>
          </w:p>
        </w:tc>
        <w:tc>
          <w:tcPr>
            <w:tcW w:w="4477" w:type="dxa"/>
          </w:tcPr>
          <w:p w14:paraId="6B2704AB" w14:textId="77777777" w:rsidR="0047379C" w:rsidRPr="00CF4EB0" w:rsidRDefault="0047379C" w:rsidP="006E39B3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52EB16A5" w14:textId="75B444A3" w:rsidR="0047379C" w:rsidRPr="00916CC6" w:rsidRDefault="00C71AFF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 issues intraoperatively.  Some post op nausea.</w:t>
            </w:r>
          </w:p>
          <w:p w14:paraId="1FD0A1F8" w14:textId="77777777" w:rsidR="0047379C" w:rsidRPr="00A67CFF" w:rsidRDefault="0047379C" w:rsidP="0047379C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03D9034B" w14:textId="769000EA" w:rsidR="0047379C" w:rsidRDefault="00C71AFF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Renal patient – pre dialysis.  Typical GFR 35-40.  Diabetic induced renal failure.</w:t>
            </w:r>
          </w:p>
          <w:p w14:paraId="1FBA0519" w14:textId="3E624881" w:rsidR="00C71AFF" w:rsidRDefault="00C71AFF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HTN</w:t>
            </w:r>
          </w:p>
          <w:p w14:paraId="0D7FFEA2" w14:textId="02583671" w:rsidR="00C71AFF" w:rsidRPr="00916CC6" w:rsidRDefault="00C71AFF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DM II</w:t>
            </w:r>
          </w:p>
          <w:p w14:paraId="3760004E" w14:textId="77777777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0BA3EF3" w14:textId="090F3294" w:rsidR="0047379C" w:rsidRDefault="00C71AFF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Multiple</w:t>
            </w:r>
          </w:p>
          <w:p w14:paraId="0D2D3943" w14:textId="1AFA7944" w:rsidR="00C71AFF" w:rsidRDefault="00C71AFF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Not on insulin</w:t>
            </w:r>
          </w:p>
          <w:p w14:paraId="7DB477EE" w14:textId="6E9385F2" w:rsidR="00C71AFF" w:rsidRPr="00916CC6" w:rsidRDefault="00C71AFF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On D5NS + 20 KCl since OR yesterday.</w:t>
            </w: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DF5210" w14:textId="27140925" w:rsidR="00EF0367" w:rsidRPr="00EF0367" w:rsidRDefault="00C71AFF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13687BE7" w:rsidR="00A54E7C" w:rsidRPr="0047379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C71AFF">
              <w:rPr>
                <w:rFonts w:ascii="Calibri" w:hAnsi="Calibri" w:cs="Calibri"/>
                <w:b/>
              </w:rPr>
              <w:t>Distraction</w:t>
            </w:r>
          </w:p>
          <w:p w14:paraId="52874B5F" w14:textId="2A65F5D5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C71AFF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C71AFF" w:rsidRPr="000B1EE1">
              <w:rPr>
                <w:rFonts w:ascii="Calibri" w:hAnsi="Calibri" w:cs="Calibri"/>
                <w:sz w:val="20"/>
                <w:szCs w:val="20"/>
              </w:rPr>
              <w:t>Ongoing code blue</w:t>
            </w:r>
          </w:p>
          <w:p w14:paraId="2494A69A" w14:textId="77777777" w:rsidR="00C71AFF" w:rsidRDefault="00C71AFF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5C81A97" w14:textId="724BC14D" w:rsidR="00C71AFF" w:rsidRPr="000B1EE1" w:rsidRDefault="00C71AFF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0B1EE1">
              <w:rPr>
                <w:rFonts w:ascii="Calibri" w:hAnsi="Calibri" w:cs="Calibri"/>
                <w:sz w:val="20"/>
                <w:szCs w:val="20"/>
              </w:rPr>
              <w:t>Attending physician/surgeon comes in.  Tells people</w:t>
            </w:r>
            <w:r w:rsidR="00C817AD" w:rsidRPr="000B1EE1">
              <w:rPr>
                <w:rFonts w:ascii="Calibri" w:hAnsi="Calibri" w:cs="Calibri"/>
                <w:sz w:val="20"/>
                <w:szCs w:val="20"/>
              </w:rPr>
              <w:t xml:space="preserve"> to</w:t>
            </w:r>
            <w:r w:rsidRPr="000B1EE1">
              <w:rPr>
                <w:rFonts w:ascii="Calibri" w:hAnsi="Calibri" w:cs="Calibri"/>
                <w:sz w:val="20"/>
                <w:szCs w:val="20"/>
              </w:rPr>
              <w:t xml:space="preserve"> stop CPR.  Voices conflicting orders.  Argues with decisions of team leader.  Generally distracting etc. 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79621DE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  <w:r w:rsidR="00C71AFF">
              <w:rPr>
                <w:rFonts w:ascii="Calibri" w:hAnsi="Calibri" w:cs="Calibri"/>
                <w:b/>
                <w:sz w:val="20"/>
                <w:szCs w:val="20"/>
              </w:rPr>
              <w:t xml:space="preserve"> – </w:t>
            </w:r>
            <w:r w:rsidR="00C71AFF" w:rsidRPr="000B1EE1">
              <w:rPr>
                <w:rFonts w:ascii="Calibri" w:hAnsi="Calibri" w:cs="Calibri"/>
                <w:sz w:val="20"/>
                <w:szCs w:val="20"/>
              </w:rPr>
              <w:t>No change from above.</w:t>
            </w:r>
          </w:p>
          <w:p w14:paraId="75466B3C" w14:textId="23D3EAE6" w:rsidR="006702C1" w:rsidRPr="006702C1" w:rsidRDefault="006702C1" w:rsidP="000B1EE1">
            <w:pPr>
              <w:tabs>
                <w:tab w:val="left" w:pos="403"/>
              </w:tabs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1805AC82" w14:textId="77777777" w:rsidR="006E39B3" w:rsidRPr="006E39B3" w:rsidRDefault="009616FA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77777777" w:rsidR="006E39B3" w:rsidRPr="006E39B3" w:rsidRDefault="006E39B3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Pr="006E39B3" w:rsidRDefault="006E39B3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166CE82" w14:textId="27F12659" w:rsidR="006E39B3" w:rsidRPr="00EF0367" w:rsidRDefault="000B1EE1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</w:t>
            </w:r>
            <w:r w:rsidR="00C71AFF">
              <w:rPr>
                <w:rFonts w:ascii="Calibri" w:hAnsi="Calibri" w:cs="Calibri"/>
                <w:sz w:val="20"/>
                <w:szCs w:val="20"/>
              </w:rPr>
              <w:t xml:space="preserve"> above</w:t>
            </w:r>
          </w:p>
          <w:p w14:paraId="7B70EAC8" w14:textId="77777777" w:rsidR="006E39B3" w:rsidRDefault="006E39B3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298CC972" w14:textId="77777777" w:rsidR="00EF0367" w:rsidRPr="00EF0367" w:rsidRDefault="00EF0367" w:rsidP="000B1EE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322EC256" w14:textId="77777777" w:rsidR="0047379C" w:rsidRPr="00E94EFA" w:rsidRDefault="0047379C" w:rsidP="006E39B3">
            <w:pPr>
              <w:pStyle w:val="BodyAA"/>
              <w:numPr>
                <w:ilvl w:val="0"/>
                <w:numId w:val="5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46E22F83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7FFF8667" w14:textId="21AF2CEE" w:rsidR="0047379C" w:rsidRPr="000B1EE1" w:rsidRDefault="000B1EE1" w:rsidP="00D146D8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Must continue BVM</w:t>
            </w:r>
          </w:p>
          <w:p w14:paraId="08D41289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522CD9C4" w14:textId="29D920A7" w:rsidR="0047379C" w:rsidRPr="000B1EE1" w:rsidRDefault="000B1EE1" w:rsidP="000B1EE1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Apneic- must continue BVM</w:t>
            </w:r>
          </w:p>
          <w:p w14:paraId="1DAB1397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918DC94" w14:textId="09C66071" w:rsidR="00EF0367" w:rsidRPr="00EF0367" w:rsidRDefault="000B1EE1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Pulseless- must continue CPR</w:t>
            </w:r>
          </w:p>
        </w:tc>
      </w:tr>
    </w:tbl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5DE53743" w:rsidR="00DA0782" w:rsidRDefault="000B1EE1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Junior Resident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243DB284" w:rsidR="00DA0782" w:rsidRDefault="000B1EE1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Senior R</w:t>
            </w:r>
            <w:r w:rsidR="00DA0782"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7B7AB422" w14:textId="77777777" w:rsidR="00DF5F4D" w:rsidRPr="000B1EE1" w:rsidRDefault="00C71AFF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0B1EE1">
              <w:rPr>
                <w:rFonts w:ascii="Calibri" w:hAnsi="Calibri" w:cs="Calibri"/>
                <w:bCs/>
                <w:sz w:val="20"/>
                <w:szCs w:val="20"/>
              </w:rPr>
              <w:lastRenderedPageBreak/>
              <w:t>ACLS</w:t>
            </w:r>
          </w:p>
          <w:p w14:paraId="76522766" w14:textId="77777777" w:rsidR="00C71AFF" w:rsidRPr="000B1EE1" w:rsidRDefault="00C71AFF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0B1EE1">
              <w:rPr>
                <w:rFonts w:ascii="Calibri" w:hAnsi="Calibri" w:cs="Calibri"/>
                <w:bCs/>
                <w:sz w:val="20"/>
                <w:szCs w:val="20"/>
              </w:rPr>
              <w:t>Management of hyperkalemia</w:t>
            </w:r>
          </w:p>
          <w:p w14:paraId="6F45B4BF" w14:textId="6EF0A1A5" w:rsidR="00C71AFF" w:rsidRPr="00DA0782" w:rsidRDefault="00C71AFF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B1EE1">
              <w:rPr>
                <w:rFonts w:ascii="Calibri" w:hAnsi="Calibri" w:cs="Calibri"/>
                <w:bCs/>
                <w:sz w:val="20"/>
                <w:szCs w:val="20"/>
              </w:rPr>
              <w:t>Strategies to deal with distractions, multiple team leaders</w:t>
            </w:r>
            <w:r w:rsidR="00C817AD" w:rsidRPr="000B1EE1">
              <w:rPr>
                <w:rFonts w:ascii="Calibri" w:hAnsi="Calibri" w:cs="Calibri"/>
                <w:bCs/>
                <w:sz w:val="20"/>
                <w:szCs w:val="20"/>
              </w:rPr>
              <w:t xml:space="preserve">, </w:t>
            </w:r>
            <w:r w:rsidR="007D27DF" w:rsidRPr="000B1EE1">
              <w:rPr>
                <w:rFonts w:ascii="Calibri" w:hAnsi="Calibri" w:cs="Calibri"/>
                <w:bCs/>
                <w:sz w:val="20"/>
                <w:szCs w:val="20"/>
              </w:rPr>
              <w:t>etc.</w:t>
            </w:r>
            <w:r w:rsidR="00C817AD" w:rsidRPr="000B1EE1">
              <w:rPr>
                <w:rFonts w:ascii="Calibri" w:hAnsi="Calibri" w:cs="Calibri"/>
                <w:bCs/>
                <w:sz w:val="20"/>
                <w:szCs w:val="20"/>
              </w:rPr>
              <w:t xml:space="preserve"> during code blue situations.</w:t>
            </w:r>
          </w:p>
        </w:tc>
      </w:tr>
    </w:tbl>
    <w:p w14:paraId="6F738EEC" w14:textId="48BE6FFC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1F7AA942" w14:textId="39CC03EC" w:rsidR="009616FA" w:rsidRPr="00CD74F4" w:rsidRDefault="00904B76" w:rsidP="00CD74F4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bookmarkStart w:id="0" w:name="_GoBack"/>
      <w:bookmarkEnd w:id="0"/>
      <w:r w:rsidRPr="007435D0">
        <w:rPr>
          <w:rFonts w:ascii="Calibri" w:hAnsi="Calibri" w:cs="Calibri"/>
          <w:b/>
          <w:bCs/>
          <w:sz w:val="28"/>
          <w:szCs w:val="28"/>
        </w:rPr>
        <w:br w:type="page"/>
      </w:r>
      <w:r w:rsidR="008F6CA0"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1" w:history="1">
        <w:r w:rsidR="008F6CA0"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297F71FE" w14:textId="6AF95750" w:rsidR="00FC6CF5" w:rsidRPr="00CD74F4" w:rsidRDefault="00FC6CF5" w:rsidP="002F12C5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852FF1">
        <w:tc>
          <w:tcPr>
            <w:tcW w:w="2268" w:type="dxa"/>
            <w:shd w:val="clear" w:color="auto" w:fill="FFFFFF" w:themeFill="background1"/>
          </w:tcPr>
          <w:p w14:paraId="50D775D3" w14:textId="77777777" w:rsidR="00A6119F" w:rsidRPr="00CD74F4" w:rsidRDefault="00A6119F" w:rsidP="00C71AFF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699A88D5" w14:textId="1BA79E7F" w:rsidR="00A6119F" w:rsidRPr="00CD74F4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02667373" w14:textId="66D2D026" w:rsidR="00A6119F" w:rsidRPr="00CD74F4" w:rsidRDefault="002F12C5" w:rsidP="00C71AFF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Flag</w:t>
            </w:r>
            <w:r w:rsidR="00486235" w:rsidRPr="00CD74F4">
              <w:rPr>
                <w:rFonts w:ascii="Calibri" w:eastAsia="Times New Roman" w:hAnsi="Calibri" w:cs="Calibri"/>
                <w:b/>
                <w:szCs w:val="32"/>
              </w:rPr>
              <w:t xml:space="preserve"> </w:t>
            </w:r>
            <w:r w:rsidR="00852FF1" w:rsidRPr="00CD74F4">
              <w:rPr>
                <w:rFonts w:ascii="Calibri" w:eastAsia="Times New Roman" w:hAnsi="Calibri" w:cs="Calibri"/>
                <w:szCs w:val="32"/>
              </w:rPr>
              <w:t xml:space="preserve">(H or </w:t>
            </w:r>
            <w:r w:rsidR="00486235" w:rsidRPr="00CD74F4">
              <w:rPr>
                <w:rFonts w:ascii="Calibri" w:eastAsia="Times New Roman" w:hAnsi="Calibri" w:cs="Calibri"/>
                <w:szCs w:val="32"/>
              </w:rPr>
              <w:t>L)</w:t>
            </w:r>
          </w:p>
        </w:tc>
        <w:tc>
          <w:tcPr>
            <w:tcW w:w="2700" w:type="dxa"/>
            <w:shd w:val="clear" w:color="auto" w:fill="FFFFFF" w:themeFill="background1"/>
          </w:tcPr>
          <w:p w14:paraId="68803934" w14:textId="54DB76B9" w:rsidR="00A6119F" w:rsidRPr="00CD74F4" w:rsidRDefault="00A6119F" w:rsidP="00C71AFF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2F12C5" w:rsidRPr="009616FA" w14:paraId="1027EB4D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7134C2F3" w14:textId="3432B39C" w:rsidR="002F12C5" w:rsidRPr="00CD74F4" w:rsidRDefault="002F12C5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852FF1">
        <w:tc>
          <w:tcPr>
            <w:tcW w:w="2268" w:type="dxa"/>
          </w:tcPr>
          <w:p w14:paraId="667AA8BC" w14:textId="77777777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6F83203C" w14:textId="5F438D66" w:rsidR="00A6119F" w:rsidRPr="00CD74F4" w:rsidRDefault="00C817AD" w:rsidP="00C71AF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10.8</w:t>
            </w:r>
          </w:p>
        </w:tc>
        <w:tc>
          <w:tcPr>
            <w:tcW w:w="1440" w:type="dxa"/>
          </w:tcPr>
          <w:p w14:paraId="6C7FD199" w14:textId="3A87F00D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478831A" w14:textId="10ECEE54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A6119F" w:rsidRPr="009616FA" w14:paraId="2E799F34" w14:textId="77777777" w:rsidTr="00852FF1">
        <w:tc>
          <w:tcPr>
            <w:tcW w:w="2268" w:type="dxa"/>
          </w:tcPr>
          <w:p w14:paraId="32701C20" w14:textId="77777777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52D706F8" w14:textId="4CC1FAED" w:rsidR="00A6119F" w:rsidRPr="00CD74F4" w:rsidRDefault="00A6119F" w:rsidP="00C71AF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60605A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E333B60" w14:textId="7E98C68D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A6119F" w:rsidRPr="009616FA" w14:paraId="30C6AC0C" w14:textId="77777777" w:rsidTr="00852FF1">
        <w:tc>
          <w:tcPr>
            <w:tcW w:w="2268" w:type="dxa"/>
          </w:tcPr>
          <w:p w14:paraId="0ADD52C1" w14:textId="77777777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</w:tcPr>
          <w:p w14:paraId="41C13C50" w14:textId="3D946795" w:rsidR="00A6119F" w:rsidRPr="000B1EE1" w:rsidRDefault="00C817AD" w:rsidP="00C71AF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0B1EE1">
              <w:rPr>
                <w:rFonts w:ascii="Calibri" w:eastAsia="Times New Roman" w:hAnsi="Calibri" w:cs="Calibri"/>
                <w:b/>
                <w:sz w:val="22"/>
              </w:rPr>
              <w:t>115</w:t>
            </w:r>
          </w:p>
        </w:tc>
        <w:tc>
          <w:tcPr>
            <w:tcW w:w="1440" w:type="dxa"/>
          </w:tcPr>
          <w:p w14:paraId="6D8E3C8A" w14:textId="636C50B8" w:rsidR="00A6119F" w:rsidRPr="00CD74F4" w:rsidRDefault="000B1EE1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D33A17B" w14:textId="7014EB27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A6119F" w:rsidRPr="009616FA" w14:paraId="1DB25DDF" w14:textId="77777777" w:rsidTr="00852FF1">
        <w:tc>
          <w:tcPr>
            <w:tcW w:w="2268" w:type="dxa"/>
          </w:tcPr>
          <w:p w14:paraId="50C32352" w14:textId="12136959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48774247" w14:textId="2CAD2683" w:rsidR="00A6119F" w:rsidRPr="00CD74F4" w:rsidRDefault="00A6119F" w:rsidP="00C71AF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D3AB3F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23671A4" w14:textId="04B56044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A6119F" w:rsidRPr="009616FA" w14:paraId="0D064AB6" w14:textId="77777777" w:rsidTr="00852FF1">
        <w:tc>
          <w:tcPr>
            <w:tcW w:w="2268" w:type="dxa"/>
          </w:tcPr>
          <w:p w14:paraId="5EC7FDD1" w14:textId="77777777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5BEADA6F" w14:textId="01569DB1" w:rsidR="00A6119F" w:rsidRPr="00CD74F4" w:rsidRDefault="00C817AD" w:rsidP="00C71AF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310</w:t>
            </w:r>
          </w:p>
        </w:tc>
        <w:tc>
          <w:tcPr>
            <w:tcW w:w="1440" w:type="dxa"/>
          </w:tcPr>
          <w:p w14:paraId="04B7329D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CAC577" w14:textId="10180652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126D65" w:rsidRPr="009616FA" w14:paraId="546D05CB" w14:textId="77777777" w:rsidTr="00852FF1">
        <w:tc>
          <w:tcPr>
            <w:tcW w:w="2268" w:type="dxa"/>
          </w:tcPr>
          <w:p w14:paraId="68D48AA2" w14:textId="75842A4A" w:rsidR="00126D65" w:rsidRPr="00CD74F4" w:rsidRDefault="00126D65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3CD75C17" w14:textId="77777777" w:rsidR="00126D65" w:rsidRPr="00CD74F4" w:rsidRDefault="00126D65" w:rsidP="00C71AF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CF4C622" w14:textId="77777777" w:rsidR="00126D65" w:rsidRPr="00CD74F4" w:rsidRDefault="00126D65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561CFC8" w14:textId="5823AE08" w:rsidR="00126D65" w:rsidRPr="00CD74F4" w:rsidRDefault="002F688A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2F12C5" w:rsidRPr="009616FA" w14:paraId="4A2D5A33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2EAD51F1" w14:textId="79317F79" w:rsidR="002F12C5" w:rsidRPr="00CD74F4" w:rsidRDefault="002F12C5" w:rsidP="00C71AFF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A6119F" w:rsidRPr="009616FA" w14:paraId="6C0B5DFF" w14:textId="77777777" w:rsidTr="00852FF1">
        <w:tc>
          <w:tcPr>
            <w:tcW w:w="2268" w:type="dxa"/>
          </w:tcPr>
          <w:p w14:paraId="40C3E0E0" w14:textId="77777777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76018303" w14:textId="72EC4B9E" w:rsidR="00A6119F" w:rsidRPr="00CD74F4" w:rsidRDefault="00C817AD" w:rsidP="00C71AF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140</w:t>
            </w:r>
          </w:p>
        </w:tc>
        <w:tc>
          <w:tcPr>
            <w:tcW w:w="1440" w:type="dxa"/>
          </w:tcPr>
          <w:p w14:paraId="7B940D74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30BF038" w14:textId="25850816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A6119F" w:rsidRPr="009616FA" w14:paraId="0C1DA722" w14:textId="77777777" w:rsidTr="00852FF1">
        <w:tc>
          <w:tcPr>
            <w:tcW w:w="2268" w:type="dxa"/>
          </w:tcPr>
          <w:p w14:paraId="0B21EEAF" w14:textId="77777777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1CDA2E77" w14:textId="6E1DCEB4" w:rsidR="00A6119F" w:rsidRPr="007E5D1F" w:rsidRDefault="00C817AD" w:rsidP="00C71AF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7E5D1F">
              <w:rPr>
                <w:rFonts w:ascii="Calibri" w:eastAsia="Times New Roman" w:hAnsi="Calibri" w:cs="Calibri"/>
                <w:b/>
                <w:sz w:val="22"/>
              </w:rPr>
              <w:t>8.9</w:t>
            </w:r>
          </w:p>
        </w:tc>
        <w:tc>
          <w:tcPr>
            <w:tcW w:w="1440" w:type="dxa"/>
          </w:tcPr>
          <w:p w14:paraId="7ED498BB" w14:textId="4D618347" w:rsidR="00A6119F" w:rsidRPr="00CD74F4" w:rsidRDefault="000B1EE1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79354825" w14:textId="79D516B2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A6119F" w:rsidRPr="009616FA" w14:paraId="2938CB62" w14:textId="77777777" w:rsidTr="00852FF1">
        <w:tc>
          <w:tcPr>
            <w:tcW w:w="2268" w:type="dxa"/>
          </w:tcPr>
          <w:p w14:paraId="68A18835" w14:textId="77777777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6D5153F5" w14:textId="088FC0C3" w:rsidR="00A6119F" w:rsidRPr="00CD74F4" w:rsidRDefault="00C817AD" w:rsidP="00C71AF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98</w:t>
            </w:r>
          </w:p>
        </w:tc>
        <w:tc>
          <w:tcPr>
            <w:tcW w:w="1440" w:type="dxa"/>
          </w:tcPr>
          <w:p w14:paraId="00096196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40EDCC8" w14:textId="3CF437B1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A6119F" w:rsidRPr="009616FA" w14:paraId="144300C9" w14:textId="77777777" w:rsidTr="00852FF1">
        <w:tc>
          <w:tcPr>
            <w:tcW w:w="2268" w:type="dxa"/>
          </w:tcPr>
          <w:p w14:paraId="02DF4992" w14:textId="77777777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270F0EF6" w14:textId="0DE2A593" w:rsidR="00A6119F" w:rsidRPr="003B7AF1" w:rsidRDefault="00C817AD" w:rsidP="00C71AF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3B7AF1">
              <w:rPr>
                <w:rFonts w:ascii="Calibri" w:eastAsia="Times New Roman" w:hAnsi="Calibri" w:cs="Calibri"/>
                <w:b/>
                <w:sz w:val="22"/>
              </w:rPr>
              <w:t>28</w:t>
            </w:r>
          </w:p>
        </w:tc>
        <w:tc>
          <w:tcPr>
            <w:tcW w:w="1440" w:type="dxa"/>
          </w:tcPr>
          <w:p w14:paraId="04FA42BE" w14:textId="30F60BDE" w:rsidR="00A6119F" w:rsidRPr="00CD74F4" w:rsidRDefault="000B1EE1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07BDB7DB" w14:textId="02F17AA2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22-26 mmol/L</w:t>
            </w:r>
          </w:p>
        </w:tc>
      </w:tr>
      <w:tr w:rsidR="00A6119F" w:rsidRPr="009616FA" w14:paraId="76863666" w14:textId="77777777" w:rsidTr="00852FF1">
        <w:tc>
          <w:tcPr>
            <w:tcW w:w="2268" w:type="dxa"/>
          </w:tcPr>
          <w:p w14:paraId="6981E9A5" w14:textId="77777777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27E965CE" w14:textId="609B9308" w:rsidR="00A6119F" w:rsidRPr="007E5D1F" w:rsidRDefault="007E5D1F" w:rsidP="00C71AF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7E5D1F">
              <w:rPr>
                <w:rFonts w:ascii="Calibri" w:eastAsia="Times New Roman" w:hAnsi="Calibri" w:cs="Calibri"/>
                <w:b/>
                <w:sz w:val="22"/>
              </w:rPr>
              <w:t>12.5</w:t>
            </w:r>
          </w:p>
        </w:tc>
        <w:tc>
          <w:tcPr>
            <w:tcW w:w="1440" w:type="dxa"/>
          </w:tcPr>
          <w:p w14:paraId="7E376D40" w14:textId="4B648D38" w:rsidR="00A6119F" w:rsidRPr="00CD74F4" w:rsidRDefault="007E5D1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3FF35EBC" w14:textId="0FDF2266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A6119F" w:rsidRPr="009616FA" w14:paraId="44CCA3CB" w14:textId="77777777" w:rsidTr="00852FF1">
        <w:trPr>
          <w:trHeight w:val="270"/>
        </w:trPr>
        <w:tc>
          <w:tcPr>
            <w:tcW w:w="2268" w:type="dxa"/>
          </w:tcPr>
          <w:p w14:paraId="15E1DAAC" w14:textId="77777777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</w:tcPr>
          <w:p w14:paraId="41FA3BEF" w14:textId="47B24B8F" w:rsidR="00A6119F" w:rsidRPr="000B1EE1" w:rsidRDefault="005C2EA5" w:rsidP="00C71AF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13</w:t>
            </w:r>
            <w:r w:rsidR="007E5D1F">
              <w:rPr>
                <w:rFonts w:ascii="Calibri" w:eastAsia="Times New Roman" w:hAnsi="Calibri" w:cs="Calibri"/>
                <w:b/>
                <w:sz w:val="22"/>
              </w:rPr>
              <w:t>0</w:t>
            </w:r>
          </w:p>
        </w:tc>
        <w:tc>
          <w:tcPr>
            <w:tcW w:w="1440" w:type="dxa"/>
          </w:tcPr>
          <w:p w14:paraId="228AD50F" w14:textId="77C40A9D" w:rsidR="00A6119F" w:rsidRPr="000B1EE1" w:rsidRDefault="007E5D1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37DA17B7" w14:textId="2F6721DD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A6119F" w:rsidRPr="009616FA" w14:paraId="7EBCF99C" w14:textId="77777777" w:rsidTr="00852FF1">
        <w:trPr>
          <w:trHeight w:val="270"/>
        </w:trPr>
        <w:tc>
          <w:tcPr>
            <w:tcW w:w="2268" w:type="dxa"/>
          </w:tcPr>
          <w:p w14:paraId="79B47431" w14:textId="77777777" w:rsidR="00A6119F" w:rsidRPr="00CD74F4" w:rsidRDefault="00A6119F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47A0C90B" w14:textId="46C49CDD" w:rsidR="00A6119F" w:rsidRPr="00CD74F4" w:rsidRDefault="00A6119F" w:rsidP="00C71AF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10E99CC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E4D838F" w14:textId="101BE42B" w:rsidR="00A6119F" w:rsidRPr="00CD74F4" w:rsidRDefault="00126D65" w:rsidP="00C71AF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</w:t>
            </w:r>
            <w:r w:rsidR="00A6119F" w:rsidRPr="00CD74F4">
              <w:rPr>
                <w:rFonts w:ascii="Calibri" w:eastAsia="Times New Roman" w:hAnsi="Calibri" w:cs="Calibri"/>
                <w:sz w:val="22"/>
              </w:rPr>
              <w:t>/min</w:t>
            </w:r>
          </w:p>
        </w:tc>
      </w:tr>
      <w:tr w:rsidR="002F12C5" w:rsidRPr="009616FA" w14:paraId="1182543E" w14:textId="77777777" w:rsidTr="00852FF1">
        <w:trPr>
          <w:trHeight w:val="270"/>
        </w:trPr>
        <w:tc>
          <w:tcPr>
            <w:tcW w:w="2268" w:type="dxa"/>
          </w:tcPr>
          <w:p w14:paraId="03945763" w14:textId="71175CFF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6CE916A7" w14:textId="354B2474" w:rsidR="002F12C5" w:rsidRPr="00CD74F4" w:rsidRDefault="00C817A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5.8</w:t>
            </w:r>
          </w:p>
        </w:tc>
        <w:tc>
          <w:tcPr>
            <w:tcW w:w="1440" w:type="dxa"/>
          </w:tcPr>
          <w:p w14:paraId="4516EC85" w14:textId="77777777" w:rsidR="002F12C5" w:rsidRPr="00CD74F4" w:rsidRDefault="002F12C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B7C7ADE" w14:textId="43C452A6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126D65" w:rsidRPr="009616FA" w14:paraId="6BFF8065" w14:textId="77777777" w:rsidTr="00852FF1">
        <w:trPr>
          <w:trHeight w:val="270"/>
        </w:trPr>
        <w:tc>
          <w:tcPr>
            <w:tcW w:w="2268" w:type="dxa"/>
          </w:tcPr>
          <w:p w14:paraId="6024D30A" w14:textId="43ED9734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7FC121E3" w14:textId="1EC2402C" w:rsidR="00126D65" w:rsidRPr="00876A3B" w:rsidRDefault="00C817AD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876A3B">
              <w:rPr>
                <w:rFonts w:ascii="Calibri" w:eastAsia="Times New Roman" w:hAnsi="Calibri" w:cs="Calibri"/>
                <w:b/>
                <w:sz w:val="22"/>
              </w:rPr>
              <w:t>2.6</w:t>
            </w:r>
          </w:p>
        </w:tc>
        <w:tc>
          <w:tcPr>
            <w:tcW w:w="1440" w:type="dxa"/>
          </w:tcPr>
          <w:p w14:paraId="2F3DF9F3" w14:textId="2077D8BA" w:rsidR="00126D65" w:rsidRPr="00876A3B" w:rsidRDefault="00876A3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876A3B"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77AABC1C" w14:textId="0AE4C9F6" w:rsidR="00EA14C8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1.8 mmol/L</w:t>
            </w:r>
          </w:p>
        </w:tc>
      </w:tr>
      <w:tr w:rsidR="00EA14C8" w:rsidRPr="009616FA" w14:paraId="242484CE" w14:textId="77777777" w:rsidTr="00852FF1">
        <w:trPr>
          <w:trHeight w:val="270"/>
        </w:trPr>
        <w:tc>
          <w:tcPr>
            <w:tcW w:w="2268" w:type="dxa"/>
          </w:tcPr>
          <w:p w14:paraId="03B82C1F" w14:textId="69AFA48E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4B815257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B40AC7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B2561C5" w14:textId="7999B6D9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EA14C8" w:rsidRPr="009616FA" w14:paraId="1FDFD9B4" w14:textId="77777777" w:rsidTr="00852FF1">
        <w:trPr>
          <w:trHeight w:val="270"/>
        </w:trPr>
        <w:tc>
          <w:tcPr>
            <w:tcW w:w="2268" w:type="dxa"/>
          </w:tcPr>
          <w:p w14:paraId="56F8CDC2" w14:textId="1248D772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21FA5DC0" w14:textId="1D249D25" w:rsidR="00EA14C8" w:rsidRPr="00CD74F4" w:rsidRDefault="00C817A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0.00</w:t>
            </w:r>
          </w:p>
        </w:tc>
        <w:tc>
          <w:tcPr>
            <w:tcW w:w="1440" w:type="dxa"/>
          </w:tcPr>
          <w:p w14:paraId="1CEB532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AE21F85" w14:textId="64E0A07F" w:rsidR="00EA14C8" w:rsidRPr="00CD74F4" w:rsidRDefault="009616F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</w:t>
            </w:r>
            <w:r w:rsidR="00EA14C8" w:rsidRPr="00CD74F4">
              <w:rPr>
                <w:rFonts w:ascii="Calibri" w:eastAsia="Times New Roman" w:hAnsi="Calibri" w:cs="Calibri"/>
                <w:sz w:val="22"/>
              </w:rPr>
              <w:t xml:space="preserve"> mcg/L</w:t>
            </w:r>
          </w:p>
        </w:tc>
      </w:tr>
      <w:tr w:rsidR="00126D65" w:rsidRPr="009616FA" w14:paraId="21486509" w14:textId="77777777" w:rsidTr="00852FF1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8F4E0D9" w14:textId="6A574826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shd w:val="clear" w:color="auto" w:fill="BFBFBF" w:themeFill="background2"/>
          </w:tcPr>
          <w:p w14:paraId="35629550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2206E58C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DA0EA45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126D65" w:rsidRPr="009616FA" w14:paraId="23288F67" w14:textId="77777777" w:rsidTr="00852FF1">
        <w:trPr>
          <w:trHeight w:val="270"/>
        </w:trPr>
        <w:tc>
          <w:tcPr>
            <w:tcW w:w="2268" w:type="dxa"/>
          </w:tcPr>
          <w:p w14:paraId="01DDB289" w14:textId="4FD93D9D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3116D6EF" w14:textId="20AD6105" w:rsidR="00126D65" w:rsidRPr="00CD74F4" w:rsidRDefault="00C817A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1.0</w:t>
            </w:r>
          </w:p>
        </w:tc>
        <w:tc>
          <w:tcPr>
            <w:tcW w:w="1440" w:type="dxa"/>
          </w:tcPr>
          <w:p w14:paraId="54406C4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686243A" w14:textId="6EC9A946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126D65" w:rsidRPr="009616FA" w14:paraId="14978282" w14:textId="77777777" w:rsidTr="00852FF1">
        <w:trPr>
          <w:trHeight w:val="270"/>
        </w:trPr>
        <w:tc>
          <w:tcPr>
            <w:tcW w:w="2268" w:type="dxa"/>
          </w:tcPr>
          <w:p w14:paraId="512D7D1A" w14:textId="5C1D93C3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59252A4E" w14:textId="366FC8B8" w:rsidR="00126D65" w:rsidRPr="00CD74F4" w:rsidRDefault="00C817A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30</w:t>
            </w:r>
          </w:p>
        </w:tc>
        <w:tc>
          <w:tcPr>
            <w:tcW w:w="1440" w:type="dxa"/>
          </w:tcPr>
          <w:p w14:paraId="01D4E6B4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FA33E3D" w14:textId="1486B7C4" w:rsidR="00126D65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28 – 38 </w:t>
            </w:r>
            <w:r w:rsidR="00126D65" w:rsidRPr="00CD74F4">
              <w:rPr>
                <w:rFonts w:ascii="Calibri" w:eastAsia="Times New Roman" w:hAnsi="Calibri" w:cs="Calibri"/>
                <w:sz w:val="22"/>
              </w:rPr>
              <w:t>s</w:t>
            </w:r>
          </w:p>
        </w:tc>
      </w:tr>
      <w:tr w:rsidR="006B0DBD" w:rsidRPr="009616FA" w14:paraId="04C7A770" w14:textId="77777777" w:rsidTr="00223F43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02D371F6" w14:textId="0DD9AF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6B0DBD" w:rsidRPr="009616FA" w14:paraId="4BE90606" w14:textId="77777777" w:rsidTr="00223F43">
        <w:trPr>
          <w:trHeight w:val="270"/>
        </w:trPr>
        <w:tc>
          <w:tcPr>
            <w:tcW w:w="8838" w:type="dxa"/>
            <w:gridSpan w:val="4"/>
          </w:tcPr>
          <w:p w14:paraId="73743382" w14:textId="147DD51B" w:rsidR="006B0DBD" w:rsidRPr="00CD74F4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6B0DBD" w:rsidRPr="009616FA" w14:paraId="46B5CB19" w14:textId="77777777" w:rsidTr="00852FF1">
        <w:trPr>
          <w:trHeight w:val="270"/>
        </w:trPr>
        <w:tc>
          <w:tcPr>
            <w:tcW w:w="2268" w:type="dxa"/>
          </w:tcPr>
          <w:p w14:paraId="706D5FB7" w14:textId="69916AF7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EFDEF62" w14:textId="797414C1" w:rsidR="006B0DBD" w:rsidRPr="00CD74F4" w:rsidRDefault="00C817A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7.35</w:t>
            </w:r>
          </w:p>
        </w:tc>
        <w:tc>
          <w:tcPr>
            <w:tcW w:w="1440" w:type="dxa"/>
          </w:tcPr>
          <w:p w14:paraId="5ED55ED6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AA42896" w14:textId="0B611686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6B0DBD" w:rsidRPr="009616FA" w14:paraId="3DE06A8B" w14:textId="77777777" w:rsidTr="00852FF1">
        <w:trPr>
          <w:trHeight w:val="270"/>
        </w:trPr>
        <w:tc>
          <w:tcPr>
            <w:tcW w:w="2268" w:type="dxa"/>
          </w:tcPr>
          <w:p w14:paraId="1C096922" w14:textId="5156772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3013068F" w14:textId="754D2F1D" w:rsidR="006B0DBD" w:rsidRPr="000B1EE1" w:rsidRDefault="00C817AD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0B1EE1">
              <w:rPr>
                <w:rFonts w:ascii="Calibri" w:eastAsia="Times New Roman" w:hAnsi="Calibri" w:cs="Calibri"/>
                <w:b/>
                <w:sz w:val="22"/>
              </w:rPr>
              <w:t>46</w:t>
            </w:r>
          </w:p>
        </w:tc>
        <w:tc>
          <w:tcPr>
            <w:tcW w:w="1440" w:type="dxa"/>
          </w:tcPr>
          <w:p w14:paraId="64EF612E" w14:textId="1CF5F4DD" w:rsidR="006B0DBD" w:rsidRPr="00CD74F4" w:rsidRDefault="000B1EE1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4E701B9E" w14:textId="597B792A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6B0DBD" w:rsidRPr="009616FA" w14:paraId="04E91D4D" w14:textId="77777777" w:rsidTr="00852FF1">
        <w:trPr>
          <w:trHeight w:val="270"/>
        </w:trPr>
        <w:tc>
          <w:tcPr>
            <w:tcW w:w="2268" w:type="dxa"/>
          </w:tcPr>
          <w:p w14:paraId="24176B20" w14:textId="53B36139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</w:t>
            </w:r>
            <w:r w:rsidR="006B0DBD" w:rsidRPr="00CD74F4">
              <w:rPr>
                <w:rFonts w:ascii="Calibri" w:eastAsia="Times New Roman" w:hAnsi="Calibri" w:cs="Calibri"/>
                <w:sz w:val="22"/>
              </w:rPr>
              <w:t>2</w:t>
            </w:r>
          </w:p>
        </w:tc>
        <w:tc>
          <w:tcPr>
            <w:tcW w:w="2430" w:type="dxa"/>
          </w:tcPr>
          <w:p w14:paraId="31756E10" w14:textId="2D15673E" w:rsidR="006B0DBD" w:rsidRPr="00856D10" w:rsidRDefault="00C817A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856D10">
              <w:rPr>
                <w:rFonts w:ascii="Calibri" w:eastAsia="Times New Roman" w:hAnsi="Calibri" w:cs="Calibri"/>
                <w:sz w:val="22"/>
              </w:rPr>
              <w:t>85</w:t>
            </w:r>
          </w:p>
        </w:tc>
        <w:tc>
          <w:tcPr>
            <w:tcW w:w="1440" w:type="dxa"/>
          </w:tcPr>
          <w:p w14:paraId="010C2193" w14:textId="13C40981" w:rsidR="006B0DBD" w:rsidRPr="00856D10" w:rsidRDefault="006B0DBD" w:rsidP="009616F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2700" w:type="dxa"/>
          </w:tcPr>
          <w:p w14:paraId="4970BC00" w14:textId="1C2E422D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6B0DBD" w:rsidRPr="009616FA" w14:paraId="7A8EBF86" w14:textId="77777777" w:rsidTr="00852FF1">
        <w:trPr>
          <w:trHeight w:val="270"/>
        </w:trPr>
        <w:tc>
          <w:tcPr>
            <w:tcW w:w="2268" w:type="dxa"/>
          </w:tcPr>
          <w:p w14:paraId="28B6CD2C" w14:textId="161B4449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07E9D553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0A97771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057FCEB" w14:textId="1998C302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-2.0  to  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>+2</w:t>
            </w:r>
            <w:r w:rsidRPr="00CD74F4">
              <w:rPr>
                <w:rFonts w:ascii="Calibri" w:eastAsia="Times New Roman" w:hAnsi="Calibri" w:cs="Calibri"/>
                <w:sz w:val="22"/>
              </w:rPr>
              <w:t>.0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 xml:space="preserve"> mmol/L</w:t>
            </w:r>
          </w:p>
        </w:tc>
      </w:tr>
      <w:tr w:rsidR="006B0DBD" w:rsidRPr="009616FA" w14:paraId="321458B8" w14:textId="77777777" w:rsidTr="00852FF1">
        <w:trPr>
          <w:trHeight w:val="270"/>
        </w:trPr>
        <w:tc>
          <w:tcPr>
            <w:tcW w:w="2268" w:type="dxa"/>
          </w:tcPr>
          <w:p w14:paraId="647EBFDE" w14:textId="519C65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6D938C80" w14:textId="29268B2B" w:rsidR="006B0DBD" w:rsidRPr="000B1EE1" w:rsidRDefault="00C817AD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0B1EE1">
              <w:rPr>
                <w:rFonts w:ascii="Calibri" w:eastAsia="Times New Roman" w:hAnsi="Calibri" w:cs="Calibri"/>
                <w:b/>
                <w:sz w:val="22"/>
              </w:rPr>
              <w:t>29</w:t>
            </w:r>
          </w:p>
        </w:tc>
        <w:tc>
          <w:tcPr>
            <w:tcW w:w="1440" w:type="dxa"/>
          </w:tcPr>
          <w:p w14:paraId="5081F712" w14:textId="2945E6C9" w:rsidR="006B0DBD" w:rsidRPr="00CD74F4" w:rsidRDefault="000B1EE1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24F04F06" w14:textId="2A31D2C9" w:rsidR="006B0DBD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 – 26 </w:t>
            </w:r>
            <w:r w:rsidR="00031DCD" w:rsidRPr="00CD74F4">
              <w:rPr>
                <w:rFonts w:ascii="Calibri" w:eastAsia="Times New Roman" w:hAnsi="Calibri" w:cs="Calibri"/>
                <w:sz w:val="22"/>
              </w:rPr>
              <w:t xml:space="preserve"> mmol/L</w:t>
            </w:r>
          </w:p>
        </w:tc>
      </w:tr>
      <w:tr w:rsidR="006B0DBD" w:rsidRPr="009616FA" w14:paraId="5E5E1C22" w14:textId="77777777" w:rsidTr="00852FF1">
        <w:trPr>
          <w:trHeight w:val="270"/>
        </w:trPr>
        <w:tc>
          <w:tcPr>
            <w:tcW w:w="2268" w:type="dxa"/>
          </w:tcPr>
          <w:p w14:paraId="17B2476A" w14:textId="7350C20B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2D6A7704" w14:textId="46B5BBB3" w:rsidR="006B0DBD" w:rsidRPr="000B1EE1" w:rsidRDefault="00C817AD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0B1EE1">
              <w:rPr>
                <w:rFonts w:ascii="Calibri" w:eastAsia="Times New Roman" w:hAnsi="Calibri" w:cs="Calibri"/>
                <w:b/>
                <w:sz w:val="22"/>
              </w:rPr>
              <w:t>89</w:t>
            </w:r>
          </w:p>
        </w:tc>
        <w:tc>
          <w:tcPr>
            <w:tcW w:w="1440" w:type="dxa"/>
          </w:tcPr>
          <w:p w14:paraId="68648F32" w14:textId="79B372ED" w:rsidR="006B0DBD" w:rsidRPr="00CD74F4" w:rsidRDefault="000B1EE1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74D65A96" w14:textId="26077FBF" w:rsidR="006B0DBD" w:rsidRPr="00CD74F4" w:rsidRDefault="009F3117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82472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5F075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3" w14:textId="295669C5" w:rsidR="00C817AD" w:rsidRDefault="00C817AD" w:rsidP="00001072">
      <w:pPr>
        <w:pStyle w:val="BodyA"/>
        <w:rPr>
          <w:rFonts w:ascii="Calibri" w:hAnsi="Calibri" w:cs="Calibri"/>
        </w:rPr>
      </w:pPr>
      <w:r>
        <w:rPr>
          <w:noProof/>
          <w:lang w:val="en-CA" w:eastAsia="en-CA"/>
        </w:rPr>
        <w:drawing>
          <wp:inline distT="0" distB="0" distL="0" distR="0" wp14:anchorId="25023C5B" wp14:editId="5E89E1B8">
            <wp:extent cx="9338310" cy="4461637"/>
            <wp:effectExtent l="0" t="0" r="8890" b="8890"/>
            <wp:docPr id="4" name="Picture 1" descr="http://cdn.lifeinthefastlane.com/wp-content/uploads/2011/02/ECG90404-Rhabdomyolysis-K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lifeinthefastlane.com/wp-content/uploads/2011/02/ECG90404-Rhabdomyolysis-K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446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C91A4" w14:textId="77777777" w:rsidR="00C817AD" w:rsidRPr="00C817AD" w:rsidRDefault="00C817AD" w:rsidP="00C817AD"/>
    <w:p w14:paraId="53D001FE" w14:textId="77777777" w:rsidR="00C817AD" w:rsidRPr="00C817AD" w:rsidRDefault="00C817AD" w:rsidP="00C817AD"/>
    <w:p w14:paraId="7324733E" w14:textId="6DE95FE9" w:rsidR="00C817AD" w:rsidRDefault="00C817AD" w:rsidP="00C817AD"/>
    <w:p w14:paraId="2D116A67" w14:textId="7C0F6F50" w:rsidR="00E43003" w:rsidRDefault="00C817AD" w:rsidP="00C817AD">
      <w:pPr>
        <w:tabs>
          <w:tab w:val="left" w:pos="11640"/>
        </w:tabs>
      </w:pPr>
      <w:r>
        <w:lastRenderedPageBreak/>
        <w:tab/>
      </w:r>
      <w:r>
        <w:rPr>
          <w:rFonts w:eastAsia="Times New Roman"/>
          <w:noProof/>
          <w:lang w:val="en-CA" w:eastAsia="en-CA"/>
        </w:rPr>
        <w:drawing>
          <wp:inline distT="0" distB="0" distL="0" distR="0" wp14:anchorId="64313A77" wp14:editId="13599E5C">
            <wp:extent cx="9338310" cy="4472013"/>
            <wp:effectExtent l="0" t="0" r="8890" b="0"/>
            <wp:docPr id="5" name="Picture 3" descr="http://cdn.lifeinthefastlane.com/wp-content/uploads/2011/02/ECG-Potassium-7-peaked-T-w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lifeinthefastlane.com/wp-content/uploads/2011/02/ECG-Potassium-7-peaked-T-wav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447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FDA26" w14:textId="77777777" w:rsidR="00C817AD" w:rsidRPr="00C817AD" w:rsidRDefault="00C817AD" w:rsidP="00C817AD">
      <w:pPr>
        <w:tabs>
          <w:tab w:val="left" w:pos="11640"/>
        </w:tabs>
      </w:pPr>
    </w:p>
    <w:sectPr w:rsidR="00C817AD" w:rsidRPr="00C817AD" w:rsidSect="00F40806">
      <w:headerReference w:type="default" r:id="rId15"/>
      <w:footerReference w:type="default" r:id="rId16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C71AFF" w:rsidRDefault="00C71AFF">
      <w:r>
        <w:separator/>
      </w:r>
    </w:p>
  </w:endnote>
  <w:endnote w:type="continuationSeparator" w:id="0">
    <w:p w14:paraId="0A0564DC" w14:textId="77777777" w:rsidR="00C71AFF" w:rsidRDefault="00C71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33525CBA" w:rsidR="00C71AFF" w:rsidRDefault="000B1EE1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April 25, 2016</w:t>
    </w:r>
    <w:r w:rsidR="00C71AFF">
      <w:t xml:space="preserve">                                                                                     </w:t>
    </w:r>
    <w:r>
      <w:rPr>
        <w:i/>
      </w:rPr>
      <w:t>Hyperkalemic Cardiac Arrest</w:t>
    </w:r>
    <w:r w:rsidR="00C71AFF">
      <w:tab/>
    </w:r>
    <w:r>
      <w:t xml:space="preserve">                                                               </w:t>
    </w:r>
    <w:r w:rsidR="00C71AFF">
      <w:t>Created by:</w:t>
    </w:r>
    <w:r>
      <w:t xml:space="preserve"> Dr. Ryan Cordes</w:t>
    </w:r>
    <w:r w:rsidR="00C71AFF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C71AFF" w:rsidRDefault="00C71AFF">
      <w:r>
        <w:separator/>
      </w:r>
    </w:p>
  </w:footnote>
  <w:footnote w:type="continuationSeparator" w:id="0">
    <w:p w14:paraId="0A0564DA" w14:textId="77777777" w:rsidR="00C71AFF" w:rsidRDefault="00C71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C71AFF" w:rsidRDefault="00C71AFF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C71AFF" w:rsidRDefault="00C71AFF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C71AFF" w:rsidRDefault="00C71AFF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5F022750" w:rsidR="00C71AFF" w:rsidRDefault="00F040A2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Hyperkalemic Cardiac Arrest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FC7CEA"/>
    <w:multiLevelType w:val="hybridMultilevel"/>
    <w:tmpl w:val="E4121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C1F7C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1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2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AE665FE"/>
    <w:multiLevelType w:val="multilevel"/>
    <w:tmpl w:val="E904E784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4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5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9"/>
  </w:num>
  <w:num w:numId="2">
    <w:abstractNumId w:val="41"/>
  </w:num>
  <w:num w:numId="3">
    <w:abstractNumId w:val="20"/>
  </w:num>
  <w:num w:numId="4">
    <w:abstractNumId w:val="39"/>
  </w:num>
  <w:num w:numId="5">
    <w:abstractNumId w:val="51"/>
  </w:num>
  <w:num w:numId="6">
    <w:abstractNumId w:val="25"/>
  </w:num>
  <w:num w:numId="7">
    <w:abstractNumId w:val="18"/>
  </w:num>
  <w:num w:numId="8">
    <w:abstractNumId w:val="40"/>
  </w:num>
  <w:num w:numId="9">
    <w:abstractNumId w:val="13"/>
  </w:num>
  <w:num w:numId="10">
    <w:abstractNumId w:val="23"/>
  </w:num>
  <w:num w:numId="11">
    <w:abstractNumId w:val="2"/>
  </w:num>
  <w:num w:numId="12">
    <w:abstractNumId w:val="14"/>
  </w:num>
  <w:num w:numId="13">
    <w:abstractNumId w:val="56"/>
  </w:num>
  <w:num w:numId="14">
    <w:abstractNumId w:val="15"/>
  </w:num>
  <w:num w:numId="15">
    <w:abstractNumId w:val="28"/>
  </w:num>
  <w:num w:numId="16">
    <w:abstractNumId w:val="32"/>
  </w:num>
  <w:num w:numId="17">
    <w:abstractNumId w:val="24"/>
  </w:num>
  <w:num w:numId="18">
    <w:abstractNumId w:val="11"/>
  </w:num>
  <w:num w:numId="19">
    <w:abstractNumId w:val="50"/>
  </w:num>
  <w:num w:numId="20">
    <w:abstractNumId w:val="16"/>
  </w:num>
  <w:num w:numId="21">
    <w:abstractNumId w:val="53"/>
  </w:num>
  <w:num w:numId="22">
    <w:abstractNumId w:val="48"/>
  </w:num>
  <w:num w:numId="23">
    <w:abstractNumId w:val="38"/>
  </w:num>
  <w:num w:numId="24">
    <w:abstractNumId w:val="29"/>
  </w:num>
  <w:num w:numId="25">
    <w:abstractNumId w:val="46"/>
  </w:num>
  <w:num w:numId="26">
    <w:abstractNumId w:val="49"/>
  </w:num>
  <w:num w:numId="27">
    <w:abstractNumId w:val="55"/>
  </w:num>
  <w:num w:numId="28">
    <w:abstractNumId w:val="12"/>
  </w:num>
  <w:num w:numId="29">
    <w:abstractNumId w:val="44"/>
  </w:num>
  <w:num w:numId="30">
    <w:abstractNumId w:val="9"/>
  </w:num>
  <w:num w:numId="31">
    <w:abstractNumId w:val="6"/>
  </w:num>
  <w:num w:numId="32">
    <w:abstractNumId w:val="22"/>
  </w:num>
  <w:num w:numId="33">
    <w:abstractNumId w:val="8"/>
  </w:num>
  <w:num w:numId="34">
    <w:abstractNumId w:val="17"/>
  </w:num>
  <w:num w:numId="35">
    <w:abstractNumId w:val="26"/>
  </w:num>
  <w:num w:numId="36">
    <w:abstractNumId w:val="5"/>
  </w:num>
  <w:num w:numId="37">
    <w:abstractNumId w:val="36"/>
  </w:num>
  <w:num w:numId="38">
    <w:abstractNumId w:val="37"/>
  </w:num>
  <w:num w:numId="39">
    <w:abstractNumId w:val="52"/>
  </w:num>
  <w:num w:numId="40">
    <w:abstractNumId w:val="0"/>
  </w:num>
  <w:num w:numId="41">
    <w:abstractNumId w:val="47"/>
  </w:num>
  <w:num w:numId="42">
    <w:abstractNumId w:val="45"/>
  </w:num>
  <w:num w:numId="43">
    <w:abstractNumId w:val="10"/>
  </w:num>
  <w:num w:numId="44">
    <w:abstractNumId w:val="31"/>
  </w:num>
  <w:num w:numId="45">
    <w:abstractNumId w:val="30"/>
  </w:num>
  <w:num w:numId="46">
    <w:abstractNumId w:val="1"/>
  </w:num>
  <w:num w:numId="47">
    <w:abstractNumId w:val="54"/>
  </w:num>
  <w:num w:numId="48">
    <w:abstractNumId w:val="43"/>
  </w:num>
  <w:num w:numId="49">
    <w:abstractNumId w:val="34"/>
  </w:num>
  <w:num w:numId="50">
    <w:abstractNumId w:val="27"/>
  </w:num>
  <w:num w:numId="51">
    <w:abstractNumId w:val="21"/>
  </w:num>
  <w:num w:numId="52">
    <w:abstractNumId w:val="3"/>
  </w:num>
  <w:num w:numId="53">
    <w:abstractNumId w:val="33"/>
  </w:num>
  <w:num w:numId="54">
    <w:abstractNumId w:val="7"/>
  </w:num>
  <w:num w:numId="55">
    <w:abstractNumId w:val="35"/>
  </w:num>
  <w:num w:numId="56">
    <w:abstractNumId w:val="4"/>
  </w:num>
  <w:num w:numId="57">
    <w:abstractNumId w:val="4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0257"/>
    <w:rsid w:val="00024617"/>
    <w:rsid w:val="00031DCD"/>
    <w:rsid w:val="000962D9"/>
    <w:rsid w:val="000A0890"/>
    <w:rsid w:val="000B1EE1"/>
    <w:rsid w:val="000C453D"/>
    <w:rsid w:val="000E11EE"/>
    <w:rsid w:val="000E6098"/>
    <w:rsid w:val="000F0DE5"/>
    <w:rsid w:val="00126D65"/>
    <w:rsid w:val="001D3F45"/>
    <w:rsid w:val="00223F43"/>
    <w:rsid w:val="00265567"/>
    <w:rsid w:val="00267865"/>
    <w:rsid w:val="00294537"/>
    <w:rsid w:val="002F12C5"/>
    <w:rsid w:val="002F688A"/>
    <w:rsid w:val="00336DDC"/>
    <w:rsid w:val="003B7AF1"/>
    <w:rsid w:val="00403432"/>
    <w:rsid w:val="00404819"/>
    <w:rsid w:val="004208B4"/>
    <w:rsid w:val="00450AA8"/>
    <w:rsid w:val="00462B59"/>
    <w:rsid w:val="0047379C"/>
    <w:rsid w:val="00486235"/>
    <w:rsid w:val="004A5A57"/>
    <w:rsid w:val="004D3C90"/>
    <w:rsid w:val="004E5A9B"/>
    <w:rsid w:val="004F71BC"/>
    <w:rsid w:val="00515EDC"/>
    <w:rsid w:val="005928C7"/>
    <w:rsid w:val="005C2EA5"/>
    <w:rsid w:val="006331EF"/>
    <w:rsid w:val="00653C57"/>
    <w:rsid w:val="006702C1"/>
    <w:rsid w:val="00670D38"/>
    <w:rsid w:val="006B0DBD"/>
    <w:rsid w:val="006B4A64"/>
    <w:rsid w:val="006E39B3"/>
    <w:rsid w:val="007073C4"/>
    <w:rsid w:val="00720231"/>
    <w:rsid w:val="007435D0"/>
    <w:rsid w:val="007D27DF"/>
    <w:rsid w:val="007E5D1F"/>
    <w:rsid w:val="008464BC"/>
    <w:rsid w:val="00852FF1"/>
    <w:rsid w:val="00856D10"/>
    <w:rsid w:val="00876A3B"/>
    <w:rsid w:val="008864D4"/>
    <w:rsid w:val="008C4057"/>
    <w:rsid w:val="008F6CA0"/>
    <w:rsid w:val="008F74F0"/>
    <w:rsid w:val="0090371F"/>
    <w:rsid w:val="00904B76"/>
    <w:rsid w:val="00957EF2"/>
    <w:rsid w:val="009616FA"/>
    <w:rsid w:val="00970D83"/>
    <w:rsid w:val="009A7B61"/>
    <w:rsid w:val="009F3117"/>
    <w:rsid w:val="00A01AF0"/>
    <w:rsid w:val="00A54E7C"/>
    <w:rsid w:val="00A6119F"/>
    <w:rsid w:val="00B03A09"/>
    <w:rsid w:val="00B52FFD"/>
    <w:rsid w:val="00B535CA"/>
    <w:rsid w:val="00B67F71"/>
    <w:rsid w:val="00B96D4C"/>
    <w:rsid w:val="00BA6308"/>
    <w:rsid w:val="00C25D7F"/>
    <w:rsid w:val="00C71AFF"/>
    <w:rsid w:val="00C817AD"/>
    <w:rsid w:val="00CD74F4"/>
    <w:rsid w:val="00CF040B"/>
    <w:rsid w:val="00D146D8"/>
    <w:rsid w:val="00DA0782"/>
    <w:rsid w:val="00DB51E5"/>
    <w:rsid w:val="00DC23C1"/>
    <w:rsid w:val="00DD1E9B"/>
    <w:rsid w:val="00DF2E9C"/>
    <w:rsid w:val="00DF5F4D"/>
    <w:rsid w:val="00E3173D"/>
    <w:rsid w:val="00E35CE7"/>
    <w:rsid w:val="00E43003"/>
    <w:rsid w:val="00E7349C"/>
    <w:rsid w:val="00E94EFA"/>
    <w:rsid w:val="00EA14C8"/>
    <w:rsid w:val="00ED40EE"/>
    <w:rsid w:val="00EF0367"/>
    <w:rsid w:val="00F040A2"/>
    <w:rsid w:val="00F40806"/>
    <w:rsid w:val="00F54E9E"/>
    <w:rsid w:val="00FB39CE"/>
    <w:rsid w:val="00FC6CF5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A056315"/>
  <w15:docId w15:val="{FF33FAD5-4235-41D4-A555-B7066242A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ubccpd.ca/sites/ubccpd.ca/files/Accreditation_Learning%20Objectives_%20Verb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2020-04-28T17:06:00Z</dcterms:created>
  <dcterms:modified xsi:type="dcterms:W3CDTF">2020-04-28T17:06:00Z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