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bookmarkStart w:id="0" w:name="_GoBack"/>
            <w:bookmarkEnd w:id="0"/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1E23AAAA" w:rsidR="000A0890" w:rsidRPr="007435D0" w:rsidRDefault="003326D8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Thickness Burns</w:t>
            </w:r>
            <w:r w:rsidR="00871EE7">
              <w:rPr>
                <w:rFonts w:ascii="Calibri" w:hAnsi="Calibri" w:cs="Calibri"/>
              </w:rPr>
              <w:t>: Adult</w:t>
            </w:r>
            <w:r w:rsidR="005C3F55">
              <w:rPr>
                <w:rFonts w:ascii="Calibri" w:hAnsi="Calibri" w:cs="Calibri"/>
              </w:rPr>
              <w:t xml:space="preserve"> 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26796BA2" w:rsidR="000A0890" w:rsidRPr="007435D0" w:rsidRDefault="008E3281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Chemical</w:t>
            </w:r>
            <w:r w:rsidR="00315EB8">
              <w:rPr>
                <w:rFonts w:ascii="Calibri" w:hAnsi="Calibri" w:cs="Calibri"/>
              </w:rPr>
              <w:t xml:space="preserve"> fire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A3C7F85" w:rsidR="000A0890" w:rsidRPr="007435D0" w:rsidRDefault="00462B59" w:rsidP="00071D1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1EBFF8BD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2C17B10A" w14:textId="77777777" w:rsidR="000A0890" w:rsidRDefault="00871EE7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Initial management of a serious burns patient, including recognition of airway compromise due to inhalation injury</w:t>
            </w:r>
          </w:p>
          <w:p w14:paraId="0A056321" w14:textId="6B430428" w:rsidR="00871EE7" w:rsidRPr="007435D0" w:rsidRDefault="00871EE7" w:rsidP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360"/>
              <w:rPr>
                <w:rFonts w:ascii="Calibri" w:eastAsia="Trebuchet MS" w:hAnsi="Calibri" w:cs="Calibri"/>
              </w:rPr>
            </w:pP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3FCEF7AE" w14:textId="77777777" w:rsidR="00315EB8" w:rsidRPr="00315EB8" w:rsidRDefault="00315EB8" w:rsidP="00315EB8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315EB8">
              <w:rPr>
                <w:rFonts w:ascii="Calibri" w:eastAsia="Trebuchet MS" w:hAnsi="Calibri" w:cs="Calibri"/>
              </w:rPr>
              <w:t>Accurate calculation of total burn surface area (TBSA) using Lund-Browder chart</w:t>
            </w:r>
          </w:p>
          <w:p w14:paraId="0A056325" w14:textId="0200A9ED" w:rsidR="000A0890" w:rsidRPr="007435D0" w:rsidRDefault="00315EB8" w:rsidP="00315EB8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315EB8">
              <w:rPr>
                <w:rFonts w:ascii="Calibri" w:eastAsia="Trebuchet MS" w:hAnsi="Calibri" w:cs="Calibri"/>
              </w:rPr>
              <w:t>Accurate calculation of fluid resuscitation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Attitude/Behaviours</w:t>
            </w:r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0EA0B388" w:rsidR="000A0890" w:rsidRPr="007435D0" w:rsidRDefault="00871EE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Trauma room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082EFCF6" w:rsidR="000A0890" w:rsidRPr="007435D0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ER monitor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BD1C" w14:textId="2E96891A" w:rsidR="00315EB8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IV/IO supplies                                   Burn packs/sterile gauze</w:t>
            </w:r>
            <w:r w:rsidR="00062167">
              <w:rPr>
                <w:rFonts w:ascii="Calibri" w:hAnsi="Calibri" w:cs="Calibri"/>
              </w:rPr>
              <w:t xml:space="preserve">                                    </w:t>
            </w:r>
            <w:r w:rsidR="004162E0">
              <w:rPr>
                <w:rFonts w:ascii="Calibri" w:hAnsi="Calibri" w:cs="Calibri"/>
              </w:rPr>
              <w:t>Portable</w:t>
            </w:r>
            <w:r w:rsidR="00062167">
              <w:rPr>
                <w:rFonts w:ascii="Calibri" w:hAnsi="Calibri" w:cs="Calibri"/>
              </w:rPr>
              <w:t xml:space="preserve"> ventilator/tubing</w:t>
            </w:r>
          </w:p>
          <w:p w14:paraId="058A9C15" w14:textId="5E0FF0AB" w:rsidR="000A0890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Intubation equipment                     Normal saline</w:t>
            </w:r>
            <w:r w:rsidR="00062167">
              <w:rPr>
                <w:rFonts w:ascii="Calibri" w:hAnsi="Calibri" w:cs="Calibri"/>
              </w:rPr>
              <w:t xml:space="preserve">                                                       Bair Hugger</w:t>
            </w:r>
          </w:p>
          <w:p w14:paraId="5E3CC0A4" w14:textId="4F59DE19" w:rsidR="00315EB8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Bags of Lactated Ringers                 Burns resources/documentation</w:t>
            </w:r>
            <w:r w:rsidR="00062167">
              <w:rPr>
                <w:rFonts w:ascii="Calibri" w:hAnsi="Calibri" w:cs="Calibri"/>
              </w:rPr>
              <w:t xml:space="preserve">                     Ranger warmer</w:t>
            </w:r>
          </w:p>
          <w:p w14:paraId="0A056335" w14:textId="478FE91C" w:rsidR="00315EB8" w:rsidRPr="007435D0" w:rsidRDefault="00315EB8" w:rsidP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Burn packs of sterile gauze            Wet flannels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009BFE2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8E95" w14:textId="0DC7554C" w:rsidR="00315EB8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Burns</w:t>
            </w:r>
            <w:r w:rsidR="00704045">
              <w:rPr>
                <w:rFonts w:ascii="Calibri" w:hAnsi="Calibri" w:cs="Calibri"/>
              </w:rPr>
              <w:t>: (school glue, red washable markers, charcoal)</w:t>
            </w:r>
          </w:p>
          <w:p w14:paraId="7B41CB2C" w14:textId="261C408F" w:rsidR="00CF2250" w:rsidRDefault="00CF22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Burned clothing</w:t>
            </w:r>
          </w:p>
          <w:p w14:paraId="0A056338" w14:textId="77777777" w:rsidR="00315EB8" w:rsidRPr="007435D0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503BE696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2509D705" w:rsidR="000A0890" w:rsidRPr="007435D0" w:rsidRDefault="00315EB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41" w14:textId="76EEC3E4" w:rsidR="000A0890" w:rsidRPr="007435D0" w:rsidRDefault="000A0890">
      <w:pPr>
        <w:pStyle w:val="BodyA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51EF9E36" w:rsidR="00DF5F4D" w:rsidRPr="00DF5F4D" w:rsidRDefault="00D44C78" w:rsidP="008F3F3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year old male, working in home garage</w:t>
            </w:r>
            <w:r w:rsidR="00CF2250">
              <w:rPr>
                <w:rFonts w:ascii="Calibri" w:hAnsi="Calibri" w:cs="Calibri"/>
                <w:sz w:val="20"/>
                <w:szCs w:val="20"/>
              </w:rPr>
              <w:t xml:space="preserve"> (door closed)</w:t>
            </w:r>
            <w:r w:rsidR="0098260B">
              <w:rPr>
                <w:rFonts w:ascii="Calibri" w:hAnsi="Calibri" w:cs="Calibri"/>
                <w:sz w:val="20"/>
                <w:szCs w:val="20"/>
              </w:rPr>
              <w:t>, sustained serious burns wh</w:t>
            </w:r>
            <w:r w:rsidR="003326D8">
              <w:rPr>
                <w:rFonts w:ascii="Calibri" w:hAnsi="Calibri" w:cs="Calibri"/>
                <w:sz w:val="20"/>
                <w:szCs w:val="20"/>
              </w:rPr>
              <w:t>en a nearby container of flammable liquid caught alight</w:t>
            </w:r>
            <w:r w:rsidR="0061486E">
              <w:rPr>
                <w:rFonts w:ascii="Calibri" w:hAnsi="Calibri" w:cs="Calibri"/>
                <w:sz w:val="20"/>
                <w:szCs w:val="20"/>
              </w:rPr>
              <w:t>.</w:t>
            </w:r>
            <w:r w:rsidR="003326D8">
              <w:rPr>
                <w:rFonts w:ascii="Calibri" w:hAnsi="Calibri" w:cs="Calibri"/>
                <w:sz w:val="20"/>
                <w:szCs w:val="20"/>
              </w:rPr>
              <w:t xml:space="preserve"> He tried to put out the fire using a Class A fire extinguisher which caused a massive fireball. Initial appearance: singed nose hairs and soot around his mouth/lips; patient is grimacing and yelling in pain with a hoarse voice; patient is pale with pink mucous membranes. </w:t>
            </w:r>
            <w:r w:rsidR="00CF2250">
              <w:rPr>
                <w:rFonts w:ascii="Calibri" w:hAnsi="Calibri" w:cs="Calibri"/>
                <w:sz w:val="20"/>
                <w:szCs w:val="20"/>
              </w:rPr>
              <w:t xml:space="preserve">Patient has sustained </w:t>
            </w:r>
            <w:r w:rsidR="00B82697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urns to face, </w:t>
            </w:r>
            <w:r w:rsidR="004177FB">
              <w:rPr>
                <w:rFonts w:ascii="Calibri" w:hAnsi="Calibri" w:cs="Calibri"/>
                <w:sz w:val="20"/>
                <w:szCs w:val="20"/>
              </w:rPr>
              <w:t xml:space="preserve">neck,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chest, </w:t>
            </w:r>
            <w:r w:rsidR="004177FB">
              <w:rPr>
                <w:rFonts w:ascii="Calibri" w:hAnsi="Calibri" w:cs="Calibri"/>
                <w:sz w:val="20"/>
                <w:szCs w:val="20"/>
              </w:rPr>
              <w:t xml:space="preserve">abdomen, </w:t>
            </w:r>
            <w:r w:rsidR="008F3F3E">
              <w:rPr>
                <w:rFonts w:ascii="Calibri" w:hAnsi="Calibri" w:cs="Calibri"/>
                <w:sz w:val="20"/>
                <w:szCs w:val="20"/>
              </w:rPr>
              <w:t xml:space="preserve">arms, </w:t>
            </w:r>
            <w:r>
              <w:rPr>
                <w:rFonts w:ascii="Calibri" w:hAnsi="Calibri" w:cs="Calibri"/>
                <w:sz w:val="20"/>
                <w:szCs w:val="20"/>
              </w:rPr>
              <w:t>hand</w:t>
            </w:r>
            <w:r w:rsidR="008F3F3E">
              <w:rPr>
                <w:rFonts w:ascii="Calibri" w:hAnsi="Calibri" w:cs="Calibri"/>
                <w:sz w:val="20"/>
                <w:szCs w:val="20"/>
              </w:rPr>
              <w:t>s and thighs</w:t>
            </w:r>
            <w:r w:rsidR="00CF2250">
              <w:rPr>
                <w:rFonts w:ascii="Calibri" w:hAnsi="Calibri" w:cs="Calibri"/>
                <w:sz w:val="20"/>
                <w:szCs w:val="20"/>
              </w:rPr>
              <w:t>.</w:t>
            </w:r>
            <w:r w:rsidR="00FB580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10DA9F5F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47379C">
              <w:rPr>
                <w:rFonts w:ascii="Calibri" w:hAnsi="Calibri" w:cs="Calibri"/>
                <w:b/>
              </w:rPr>
              <w:t>Title of Phase</w:t>
            </w:r>
          </w:p>
          <w:p w14:paraId="07193A2A" w14:textId="5FA83C31" w:rsidR="00EF0367" w:rsidRPr="00CF2250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F2250" w:rsidRPr="00CF2250">
              <w:rPr>
                <w:rFonts w:ascii="Calibri" w:hAnsi="Calibri" w:cs="Calibri"/>
                <w:sz w:val="20"/>
                <w:szCs w:val="20"/>
              </w:rPr>
              <w:t>Unstable</w:t>
            </w:r>
            <w:r w:rsidR="00CF225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CF2250">
              <w:rPr>
                <w:rFonts w:ascii="Calibri" w:hAnsi="Calibri" w:cs="Calibri"/>
                <w:sz w:val="20"/>
                <w:szCs w:val="20"/>
              </w:rPr>
              <w:t>Moaning, audible stridor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281D3941" w:rsidR="00EF0367" w:rsidRPr="005C3F55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25B2E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</w:t>
            </w:r>
          </w:p>
          <w:p w14:paraId="02DB6F85" w14:textId="412E17BB" w:rsidR="00EF0367" w:rsidRPr="005C3F55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525B2E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128 </w:t>
            </w:r>
          </w:p>
          <w:p w14:paraId="3751E7D5" w14:textId="4BFD6F59" w:rsidR="00EF0367" w:rsidRPr="005C3F55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BP:</w:t>
            </w:r>
            <w:r w:rsidR="0047379C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315EB8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132/90</w:t>
            </w:r>
          </w:p>
          <w:p w14:paraId="5C3797CB" w14:textId="54A59800" w:rsidR="00EF0367" w:rsidRPr="005C3F55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RR:</w:t>
            </w:r>
            <w:r w:rsidR="0047379C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315EB8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28</w:t>
            </w:r>
          </w:p>
          <w:p w14:paraId="40878905" w14:textId="6FC51CB3" w:rsidR="004E5A9B" w:rsidRPr="005C3F55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:</w:t>
            </w:r>
            <w:r w:rsidR="0047379C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315EB8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92%</w:t>
            </w:r>
          </w:p>
          <w:p w14:paraId="61D0CA07" w14:textId="77EB0406" w:rsidR="004E5A9B" w:rsidRPr="005C3F55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T:</w:t>
            </w:r>
            <w:r w:rsidR="0047379C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315EB8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36.1</w:t>
            </w:r>
          </w:p>
          <w:p w14:paraId="5BC7272D" w14:textId="3A87FC93" w:rsidR="00EF0367" w:rsidRPr="005C3F55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Glucose:</w:t>
            </w:r>
            <w:r w:rsidR="00EF03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7.3</w:t>
            </w:r>
          </w:p>
          <w:p w14:paraId="3432FF44" w14:textId="4E892EC1" w:rsidR="0047379C" w:rsidRPr="005C3F55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CNS:  </w:t>
            </w: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736159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AV</w:t>
            </w:r>
            <w:r w:rsidR="00736159" w:rsidRPr="005C3F55">
              <w:rPr>
                <w:rFonts w:ascii="Calibri" w:eastAsia="Calibri" w:hAnsi="Calibri" w:cs="Calibri"/>
                <w:color w:val="000000"/>
                <w:szCs w:val="20"/>
                <w:u w:val="single"/>
              </w:rPr>
              <w:t>P</w:t>
            </w:r>
            <w:r w:rsidR="00736159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U ; 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eyes </w:t>
            </w:r>
            <w:r w:rsidR="006539E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partially 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open</w:t>
            </w:r>
            <w:r w:rsidR="00736159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;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grimacing</w:t>
            </w:r>
            <w:r w:rsidR="00736159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;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6539E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moaning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in pain</w:t>
            </w:r>
            <w:r w:rsidR="006539E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; no clear words audible</w:t>
            </w:r>
            <w:r w:rsidR="00736159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. </w:t>
            </w:r>
          </w:p>
          <w:p w14:paraId="61CD9429" w14:textId="0304092C" w:rsidR="004E5A9B" w:rsidRPr="005C3F55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lungs clear all fields, occasional cough of carbonaceous sputum</w:t>
            </w:r>
          </w:p>
          <w:p w14:paraId="3863A060" w14:textId="15945A9D" w:rsidR="00EF0367" w:rsidRPr="005C3F55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062167" w:rsidRPr="005C3F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Unable to palpate peripheral pulses (Doppler only); strong carotid/femoral pulses</w:t>
            </w:r>
          </w:p>
          <w:p w14:paraId="3330BFF0" w14:textId="7764F580" w:rsidR="00EF0367" w:rsidRPr="005C3F55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GI:</w:t>
            </w:r>
            <w:r w:rsidR="0047379C" w:rsidRPr="005C3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062167" w:rsidRPr="005C3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No bowel sounds</w:t>
            </w:r>
          </w:p>
          <w:p w14:paraId="3A161EFF" w14:textId="772B1FBD" w:rsidR="00EF0367" w:rsidRPr="005C3F55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GU:</w:t>
            </w: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 urine output at this stage, normal</w:t>
            </w:r>
          </w:p>
          <w:p w14:paraId="542E575E" w14:textId="77777777" w:rsidR="00804BD7" w:rsidRPr="00804BD7" w:rsidRDefault="00804BD7" w:rsidP="00D44C78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Integ:</w:t>
            </w:r>
          </w:p>
          <w:p w14:paraId="4550B4F2" w14:textId="77777777" w:rsidR="00804BD7" w:rsidRDefault="00804BD7" w:rsidP="00804BD7">
            <w:pP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- 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Full thickness burns to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face,  </w:t>
            </w:r>
            <w:r w:rsidR="00D44C78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chest, </w:t>
            </w:r>
            <w:r w:rsidR="004177FB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lower 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arms</w:t>
            </w:r>
            <w:r w:rsidR="004177FB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, upper abdomen</w:t>
            </w:r>
            <w:r w:rsidR="00062167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; </w:t>
            </w:r>
          </w:p>
          <w:p w14:paraId="6CB885C3" w14:textId="4110477A" w:rsidR="00525B2E" w:rsidRPr="00804BD7" w:rsidRDefault="00804BD7" w:rsidP="00804BD7">
            <w:pP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- D</w:t>
            </w:r>
            <w:r w:rsidR="00525B2E" w:rsidRPr="00804BD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eep, </w:t>
            </w:r>
            <w:r w:rsidR="00D44C78" w:rsidRPr="00804BD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part</w:t>
            </w:r>
            <w:r w:rsidR="004177FB" w:rsidRPr="00804BD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ial-thickness burns to neck, upper arms and lower abdomen</w:t>
            </w:r>
          </w:p>
          <w:p w14:paraId="08AF95F0" w14:textId="36A4869B" w:rsidR="009A7B61" w:rsidRPr="005C3F55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525B2E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82 kg</w:t>
            </w:r>
          </w:p>
          <w:p w14:paraId="2C20113E" w14:textId="77777777" w:rsidR="004E5A9B" w:rsidRPr="005C3F55" w:rsidRDefault="00B67F71" w:rsidP="0047379C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Height</w:t>
            </w:r>
            <w:r w:rsidR="004E5A9B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:</w:t>
            </w:r>
            <w:r w:rsidR="0047379C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25B2E" w:rsidRPr="005C3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5’10 (177.8 cm)</w:t>
            </w:r>
          </w:p>
          <w:p w14:paraId="65423D94" w14:textId="77777777" w:rsidR="003326D8" w:rsidRPr="005C3F55" w:rsidRDefault="003326D8" w:rsidP="003326D8">
            <w:pPr>
              <w:tabs>
                <w:tab w:val="left" w:pos="403"/>
              </w:tabs>
              <w:ind w:left="325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</w:p>
          <w:p w14:paraId="3941509A" w14:textId="77777777" w:rsidR="003326D8" w:rsidRDefault="003326D8" w:rsidP="003326D8">
            <w:pPr>
              <w:tabs>
                <w:tab w:val="left" w:pos="403"/>
              </w:tabs>
              <w:ind w:left="325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19BDE4C3" w14:textId="77777777" w:rsidR="003326D8" w:rsidRDefault="003326D8" w:rsidP="003326D8">
            <w:pPr>
              <w:tabs>
                <w:tab w:val="left" w:pos="403"/>
              </w:tabs>
              <w:ind w:left="325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08E8817B" w14:textId="1E726950" w:rsidR="003326D8" w:rsidRPr="00EF0367" w:rsidRDefault="003326D8" w:rsidP="003326D8">
            <w:pPr>
              <w:tabs>
                <w:tab w:val="left" w:pos="403"/>
              </w:tabs>
              <w:ind w:left="325"/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262D006B" w14:textId="0F711FB1" w:rsidR="00B82697" w:rsidRPr="00B82697" w:rsidRDefault="00020257" w:rsidP="00B82697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="009616FA"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020257">
            <w:pPr>
              <w:pStyle w:val="ListParagraph"/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66B11783" w:rsidR="009616FA" w:rsidRPr="00A517B7" w:rsidRDefault="00020257" w:rsidP="00020257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4768109D" w14:textId="77777777" w:rsidR="00B8269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Assess airway</w:t>
            </w:r>
          </w:p>
          <w:p w14:paraId="660B340B" w14:textId="56D87D4F" w:rsidR="004177FB" w:rsidRDefault="004177FB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Apply oxygen via NRB</w:t>
            </w:r>
          </w:p>
          <w:p w14:paraId="7E52331E" w14:textId="7EF6F893" w:rsidR="00B8269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Prepare for intubation</w:t>
            </w:r>
            <w:r w:rsidR="00D35DF6">
              <w:rPr>
                <w:rFonts w:ascii="Calibri" w:hAnsi="Calibri" w:cs="Calibri"/>
                <w:sz w:val="20"/>
                <w:szCs w:val="20"/>
              </w:rPr>
              <w:t xml:space="preserve"> → intubate → ventilate using portable ventilator</w:t>
            </w:r>
          </w:p>
          <w:p w14:paraId="2F88960F" w14:textId="06466651" w:rsidR="00B82697" w:rsidRDefault="004177FB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Cool and </w:t>
            </w:r>
            <w:r w:rsidR="00B82697">
              <w:rPr>
                <w:rFonts w:ascii="Calibri" w:hAnsi="Calibri" w:cs="Calibri"/>
                <w:sz w:val="20"/>
                <w:szCs w:val="20"/>
              </w:rPr>
              <w:t>decontaminate (cold, wet blankets, sterile water, remove clothing/jewelry)</w:t>
            </w:r>
          </w:p>
          <w:p w14:paraId="628118A3" w14:textId="6E39C0C9" w:rsidR="00EF0367" w:rsidRDefault="00645BD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IV/IO access x 2</w:t>
            </w:r>
          </w:p>
          <w:p w14:paraId="0901CCBA" w14:textId="72EF8F7D" w:rsidR="00645BD7" w:rsidRDefault="00645BD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Fluid bolus: LR 1L</w:t>
            </w:r>
            <w:r w:rsidR="00E6532A">
              <w:rPr>
                <w:rFonts w:ascii="Calibri" w:hAnsi="Calibri" w:cs="Calibri"/>
                <w:sz w:val="20"/>
                <w:szCs w:val="20"/>
              </w:rPr>
              <w:t>: use fluid warmer</w:t>
            </w:r>
          </w:p>
          <w:p w14:paraId="3EFD1DF9" w14:textId="3458D4B5" w:rsidR="00B8269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Calculate TBSA based on Lund-Browder chart</w:t>
            </w:r>
            <w:r w:rsidR="005C3F55">
              <w:rPr>
                <w:rFonts w:ascii="Calibri" w:hAnsi="Calibri" w:cs="Calibri"/>
                <w:sz w:val="20"/>
                <w:szCs w:val="20"/>
              </w:rPr>
              <w:t xml:space="preserve"> (30%)</w:t>
            </w:r>
          </w:p>
          <w:p w14:paraId="42D24E85" w14:textId="3E35EF2A" w:rsidR="00B8269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Calculate min  &amp; max fluid resuscitation requirements</w:t>
            </w:r>
          </w:p>
          <w:p w14:paraId="0638487B" w14:textId="2257A724" w:rsidR="00645BD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 appropriate a</w:t>
            </w:r>
            <w:r w:rsidR="00645BD7">
              <w:rPr>
                <w:rFonts w:ascii="Calibri" w:hAnsi="Calibri" w:cs="Calibri"/>
                <w:sz w:val="20"/>
                <w:szCs w:val="20"/>
              </w:rPr>
              <w:t>nalgesia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/sedation </w:t>
            </w:r>
          </w:p>
          <w:p w14:paraId="17B3CF18" w14:textId="5C19A08C" w:rsidR="00B82697" w:rsidRDefault="00B8269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 neurovascular compromise</w:t>
            </w:r>
            <w:r w:rsidR="00D44C78">
              <w:rPr>
                <w:rFonts w:ascii="Calibri" w:hAnsi="Calibri" w:cs="Calibri"/>
                <w:sz w:val="20"/>
                <w:szCs w:val="20"/>
              </w:rPr>
              <w:t xml:space="preserve"> of burned limbs</w:t>
            </w:r>
          </w:p>
          <w:p w14:paraId="39BE8FFA" w14:textId="77777777" w:rsidR="00645BD7" w:rsidRDefault="004177FB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Assess other injuries</w:t>
            </w:r>
          </w:p>
          <w:p w14:paraId="12CB4971" w14:textId="298ECAEA" w:rsidR="004177FB" w:rsidRPr="00EF0367" w:rsidRDefault="004177FB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Prevent hypothermia</w:t>
            </w:r>
          </w:p>
          <w:p w14:paraId="113FAAD8" w14:textId="77777777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39159A4" w14:textId="7C0C84E1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754DC8B9" w14:textId="34746A6F" w:rsidR="00E6532A" w:rsidRDefault="00E6532A" w:rsidP="00E6532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Increased tachycardia with delayed fluid resuscitation</w:t>
            </w:r>
          </w:p>
          <w:p w14:paraId="441A57AB" w14:textId="245E0827" w:rsidR="00E6532A" w:rsidRDefault="00E6532A" w:rsidP="00E6532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Hypotension with delayed fluid resuscitation</w:t>
            </w:r>
          </w:p>
          <w:p w14:paraId="41A21BB4" w14:textId="3FFB96EC" w:rsidR="00E6532A" w:rsidRDefault="00E6532A" w:rsidP="00E6532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Respiratory failure: airway obstruction due to lary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geoedema; decreased SpO</w:t>
            </w:r>
            <w:r w:rsidRPr="00E6532A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; increased EtCO</w:t>
            </w:r>
            <w:r w:rsidRPr="00E6532A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</w:p>
          <w:p w14:paraId="030DA767" w14:textId="5DDB7405" w:rsidR="00E6532A" w:rsidRDefault="00E6532A" w:rsidP="00E6532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Difficulty using BVM due to airway obstruction</w:t>
            </w:r>
          </w:p>
          <w:p w14:paraId="46FED6D5" w14:textId="7023EF4E" w:rsidR="00E6532A" w:rsidRPr="00EF0367" w:rsidRDefault="00E6532A" w:rsidP="00E6532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Hypothermia</w:t>
            </w:r>
          </w:p>
          <w:p w14:paraId="0752A2CE" w14:textId="77777777" w:rsidR="00E6532A" w:rsidRDefault="00E6532A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ABC0381" w14:textId="658B5480" w:rsidR="005C3F55" w:rsidRPr="005C3F55" w:rsidRDefault="005C3F55" w:rsidP="00E6532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77" w:type="dxa"/>
          </w:tcPr>
          <w:p w14:paraId="6B2704AB" w14:textId="77777777" w:rsidR="0047379C" w:rsidRPr="00CF4EB0" w:rsidRDefault="0047379C" w:rsidP="006E39B3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52EB16A5" w14:textId="32F642E3" w:rsidR="0047379C" w:rsidRPr="00916CC6" w:rsidRDefault="004177FB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(see above)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03D9034B" w14:textId="0F1C9F59" w:rsidR="0047379C" w:rsidRPr="00916CC6" w:rsidRDefault="003326D8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Inguinal hernia repair 2 years ago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5819E229" w:rsidR="0047379C" w:rsidRPr="00916CC6" w:rsidRDefault="003326D8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None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9DF5210" w14:textId="74062E03" w:rsidR="00EF0367" w:rsidRPr="00EF0367" w:rsidRDefault="003326D8" w:rsidP="006E39B3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Penicillin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441B6806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lastRenderedPageBreak/>
              <w:t xml:space="preserve">Phase 2: </w:t>
            </w:r>
            <w:r w:rsidR="00FB5801">
              <w:rPr>
                <w:rFonts w:ascii="Calibri" w:hAnsi="Calibri" w:cs="Calibri"/>
                <w:b/>
              </w:rPr>
              <w:t>Intubation</w:t>
            </w:r>
          </w:p>
          <w:p w14:paraId="52874B5F" w14:textId="2737DE20" w:rsidR="00A54E7C" w:rsidRPr="00E6532A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E6532A">
              <w:rPr>
                <w:rFonts w:ascii="Calibri" w:hAnsi="Calibri" w:cs="Calibri"/>
                <w:sz w:val="20"/>
                <w:szCs w:val="20"/>
              </w:rPr>
              <w:t>Condition:</w:t>
            </w:r>
            <w:r w:rsidR="00FB5801" w:rsidRPr="00E6532A">
              <w:rPr>
                <w:rFonts w:ascii="Calibri" w:hAnsi="Calibri" w:cs="Calibri"/>
                <w:sz w:val="20"/>
                <w:szCs w:val="20"/>
              </w:rPr>
              <w:t xml:space="preserve"> Airway stable. Patient hypothermic and hypotensive</w:t>
            </w:r>
            <w:r w:rsidR="00E6532A" w:rsidRPr="00E6532A">
              <w:rPr>
                <w:rFonts w:ascii="Calibri" w:hAnsi="Calibri" w:cs="Calibri"/>
                <w:sz w:val="20"/>
                <w:szCs w:val="20"/>
              </w:rPr>
              <w:t xml:space="preserve"> after sedation.</w:t>
            </w:r>
          </w:p>
          <w:p w14:paraId="360A514A" w14:textId="77777777" w:rsidR="000F0DE5" w:rsidRPr="00E6532A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2B63684F" w14:textId="48ADF1A4" w:rsidR="00A54E7C" w:rsidRPr="00E6532A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E6532A">
              <w:rPr>
                <w:rFonts w:ascii="Calibri" w:hAnsi="Calibri" w:cs="Calibri"/>
                <w:sz w:val="20"/>
                <w:szCs w:val="20"/>
              </w:rPr>
              <w:t>Physical Examination</w:t>
            </w:r>
          </w:p>
          <w:p w14:paraId="13E74310" w14:textId="5F17D02D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FB5801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</w:t>
            </w:r>
          </w:p>
          <w:p w14:paraId="2A04778F" w14:textId="2F9A3C0B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118</w:t>
            </w:r>
          </w:p>
          <w:p w14:paraId="086B6C04" w14:textId="7BA69697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BP:</w:t>
            </w:r>
            <w:r w:rsidR="0047379C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E6532A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86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/6</w:t>
            </w:r>
            <w:r w:rsidR="00E6532A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 (58)</w:t>
            </w:r>
          </w:p>
          <w:p w14:paraId="1C1B785F" w14:textId="594F6342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RR:</w:t>
            </w:r>
            <w:r w:rsidR="0047379C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22</w:t>
            </w:r>
          </w:p>
          <w:p w14:paraId="64E5A0B6" w14:textId="559FD389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:</w:t>
            </w:r>
            <w:r w:rsidR="0047379C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</w:t>
            </w:r>
          </w:p>
          <w:p w14:paraId="58535BE7" w14:textId="2B5E376B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T:</w:t>
            </w:r>
            <w:r w:rsidR="0047379C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35.3</w:t>
            </w:r>
            <w:r w:rsidR="00E6532A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; patient shivering</w:t>
            </w:r>
          </w:p>
          <w:p w14:paraId="10F99B71" w14:textId="126C6926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Glucose:</w:t>
            </w: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8.1</w:t>
            </w:r>
          </w:p>
          <w:p w14:paraId="7C31D384" w14:textId="640A7EE4" w:rsidR="0047379C" w:rsidRPr="00E6532A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B5801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Sedated</w:t>
            </w:r>
          </w:p>
          <w:p w14:paraId="52CCEE74" w14:textId="6BD0B455" w:rsidR="004E5A9B" w:rsidRPr="00E6532A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C3F55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lungs clear all fields, suctioning carbon</w:t>
            </w:r>
            <w:r w:rsidR="005C3F55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</w:t>
            </w:r>
            <w:r w:rsidR="005C3F55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ceous sputum via ETT</w:t>
            </w:r>
          </w:p>
          <w:p w14:paraId="5480E55A" w14:textId="5096B97F" w:rsidR="004E5A9B" w:rsidRPr="00E6532A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E6532A" w:rsidRPr="00E6532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Weak central pulses;</w:t>
            </w:r>
          </w:p>
          <w:p w14:paraId="3B7050C9" w14:textId="64C40EE5" w:rsidR="004E5A9B" w:rsidRPr="00E6532A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GI:</w:t>
            </w:r>
            <w:r w:rsidR="0047379C" w:rsidRPr="00E6532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E6532A" w:rsidRPr="00E6532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Absent bowel sounds</w:t>
            </w:r>
          </w:p>
          <w:p w14:paraId="5ED7FBD2" w14:textId="05BD6343" w:rsidR="004E5A9B" w:rsidRPr="00E6532A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GU:</w:t>
            </w: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20ml since admission</w:t>
            </w:r>
          </w:p>
          <w:p w14:paraId="1EE48819" w14:textId="20E49A73" w:rsidR="004E5A9B" w:rsidRPr="00E6532A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Integ:</w:t>
            </w:r>
            <w:r w:rsidR="0047379C" w:rsidRP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653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as above</w:t>
            </w:r>
          </w:p>
          <w:p w14:paraId="75466B3C" w14:textId="23D3EAE6" w:rsidR="006702C1" w:rsidRPr="006702C1" w:rsidRDefault="006702C1" w:rsidP="004E5A9B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1805AC82" w14:textId="77777777" w:rsidR="006E39B3" w:rsidRPr="006E39B3" w:rsidRDefault="009616FA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CB7A77B" w:rsidR="006E39B3" w:rsidRPr="006E39B3" w:rsidRDefault="006E39B3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166CE82" w14:textId="041A50B9" w:rsidR="006E39B3" w:rsidRDefault="00FB5801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Maintain ventilated patient</w:t>
            </w:r>
          </w:p>
          <w:p w14:paraId="00976DDA" w14:textId="77777777" w:rsidR="00FB5801" w:rsidRDefault="00FB5801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Give 1L LR</w:t>
            </w:r>
          </w:p>
          <w:p w14:paraId="4AEDBEED" w14:textId="71F7B820" w:rsidR="00FB5801" w:rsidRDefault="00FB5801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Recalculated fluid requirement</w:t>
            </w:r>
          </w:p>
          <w:p w14:paraId="475FA8EC" w14:textId="00DA9A0B" w:rsidR="00E6532A" w:rsidRDefault="00E6532A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Consider Norepinephrine infusion</w:t>
            </w:r>
          </w:p>
          <w:p w14:paraId="5D54476D" w14:textId="72250FB4" w:rsidR="00E6532A" w:rsidRDefault="00E6532A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Wound dressings: wet saline or sterile water soaked gauze, wrapped in seran wrap or blue pads.</w:t>
            </w:r>
          </w:p>
          <w:p w14:paraId="12D85D03" w14:textId="6B609D3A" w:rsidR="00E6532A" w:rsidRDefault="00E6532A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Bair hugger</w:t>
            </w:r>
          </w:p>
          <w:p w14:paraId="747CACC8" w14:textId="07DA22B9" w:rsidR="00E6532A" w:rsidRPr="00EF0367" w:rsidRDefault="00E6532A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Ranger warmer</w:t>
            </w:r>
          </w:p>
          <w:p w14:paraId="7B70EAC8" w14:textId="77777777" w:rsidR="006E39B3" w:rsidRDefault="006E39B3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638E008" w14:textId="77777777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0D7C0AE5" w14:textId="77777777" w:rsidR="00EF0367" w:rsidRDefault="00E6532A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Hypotension</w:t>
            </w:r>
          </w:p>
          <w:p w14:paraId="298CC972" w14:textId="5729136F" w:rsidR="00E6532A" w:rsidRPr="00EF0367" w:rsidRDefault="00E6532A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Hypothermia</w:t>
            </w:r>
          </w:p>
        </w:tc>
        <w:tc>
          <w:tcPr>
            <w:tcW w:w="4477" w:type="dxa"/>
          </w:tcPr>
          <w:p w14:paraId="322EC256" w14:textId="77777777" w:rsidR="0047379C" w:rsidRPr="00E94EFA" w:rsidRDefault="0047379C" w:rsidP="006E39B3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6E22F83" w14:textId="77777777" w:rsidR="0047379C" w:rsidRPr="00E94EFA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E459F5C" w14:textId="402D4658" w:rsidR="0047379C" w:rsidRPr="00E94EFA" w:rsidRDefault="00D35DF6" w:rsidP="0047379C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Patient with ETT</w:t>
            </w:r>
          </w:p>
          <w:p w14:paraId="7FFF8667" w14:textId="77777777" w:rsidR="0047379C" w:rsidRPr="00E94EFA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D41289" w14:textId="77777777" w:rsidR="0047379C" w:rsidRPr="00E94EFA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4AD7C1A6" w14:textId="1ABB991D" w:rsidR="0047379C" w:rsidRPr="00E94EFA" w:rsidRDefault="00E6532A" w:rsidP="0047379C">
            <w:pPr>
              <w:pStyle w:val="BodyAA"/>
              <w:numPr>
                <w:ilvl w:val="0"/>
                <w:numId w:val="41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Adequate if placed on ventilator</w:t>
            </w:r>
          </w:p>
          <w:p w14:paraId="522CD9C4" w14:textId="77777777" w:rsidR="0047379C" w:rsidRPr="00E94EFA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AB1397" w14:textId="77777777" w:rsidR="0047379C" w:rsidRPr="00E94EFA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918DC94" w14:textId="6E318248" w:rsidR="00EF0367" w:rsidRPr="00EF0367" w:rsidRDefault="00EF099C" w:rsidP="00EF099C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BP improves with fluid bolus, may remain soft if using fentanyl or propofol for sed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tion.</w:t>
            </w:r>
          </w:p>
        </w:tc>
      </w:tr>
    </w:tbl>
    <w:p w14:paraId="0A0563A3" w14:textId="1DC26656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34A052A6" w:rsidR="00DA0782" w:rsidRDefault="007E1866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Junior Resident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286690CC" w:rsidR="00DA0782" w:rsidRDefault="007E1866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Senior R</w:t>
            </w:r>
            <w:r w:rsidR="00DA0782"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7C5FE662" w14:textId="232C624A" w:rsidR="00DF5F4D" w:rsidRDefault="00EF099C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Airway management of burns patient → risk factors, delay of signs and symptoms, difficult airway</w:t>
            </w:r>
          </w:p>
          <w:p w14:paraId="345242F8" w14:textId="77777777" w:rsidR="00EF099C" w:rsidRPr="00EF099C" w:rsidRDefault="00EF099C" w:rsidP="00EF099C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F09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Calculating TBSA</w:t>
            </w:r>
          </w:p>
          <w:p w14:paraId="1F1150CA" w14:textId="77777777" w:rsidR="00EF099C" w:rsidRDefault="00EF099C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Fluid calculations</w:t>
            </w:r>
          </w:p>
          <w:p w14:paraId="78C37BA8" w14:textId="77777777" w:rsidR="00EF099C" w:rsidRDefault="00EF099C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LR vs NS</w:t>
            </w:r>
          </w:p>
          <w:p w14:paraId="7E6BE6DF" w14:textId="77777777" w:rsidR="00EF099C" w:rsidRDefault="00EF099C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Maintaining normothermia</w:t>
            </w:r>
          </w:p>
          <w:p w14:paraId="6F45B4BF" w14:textId="61F26067" w:rsidR="00EF099C" w:rsidRPr="00DA0782" w:rsidRDefault="00EF099C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Treatment of wounds</w:t>
            </w:r>
          </w:p>
        </w:tc>
      </w:tr>
    </w:tbl>
    <w:p w14:paraId="6F738EEC" w14:textId="0C84E92F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C34F15B" w14:textId="77777777" w:rsidR="001F689F" w:rsidRDefault="001F689F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042A3CDF" w14:textId="77777777" w:rsidR="00525B2E" w:rsidRDefault="00525B2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4D356746" w14:textId="0818F673" w:rsidR="00D729F1" w:rsidRDefault="00D729F1" w:rsidP="00B31B1F">
      <w:pPr>
        <w:pStyle w:val="FreeFormA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Haywood-Farmer, E. (February 9, 2017). Burns [</w:t>
      </w:r>
      <w:r w:rsidR="00264B7C">
        <w:rPr>
          <w:rFonts w:ascii="Calibri" w:hAnsi="Calibri" w:cs="Calibri"/>
          <w:bCs/>
        </w:rPr>
        <w:t xml:space="preserve">IH </w:t>
      </w:r>
      <w:r>
        <w:rPr>
          <w:rFonts w:ascii="Calibri" w:hAnsi="Calibri" w:cs="Calibri"/>
          <w:bCs/>
        </w:rPr>
        <w:t xml:space="preserve">Video presentation]. </w:t>
      </w:r>
    </w:p>
    <w:p w14:paraId="14C7B635" w14:textId="77777777" w:rsidR="00D729F1" w:rsidRDefault="00D729F1" w:rsidP="00525B2E">
      <w:pPr>
        <w:pStyle w:val="FreeFormA"/>
        <w:shd w:val="clear" w:color="auto" w:fill="FFFFFF"/>
        <w:ind w:firstLine="720"/>
        <w:rPr>
          <w:rFonts w:ascii="Calibri" w:hAnsi="Calibri" w:cs="Calibri"/>
          <w:bCs/>
        </w:rPr>
      </w:pPr>
    </w:p>
    <w:p w14:paraId="311E0AF7" w14:textId="77777777" w:rsidR="00B31B1F" w:rsidRDefault="00525B2E" w:rsidP="00B31B1F">
      <w:pPr>
        <w:pStyle w:val="FreeFormA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Shanmuha, P. (2015). </w:t>
      </w:r>
      <w:r w:rsidRPr="00FF27B0">
        <w:rPr>
          <w:rFonts w:ascii="Calibri" w:hAnsi="Calibri" w:cs="Calibri"/>
          <w:bCs/>
          <w:i/>
        </w:rPr>
        <w:t>Adult burns patient</w:t>
      </w:r>
      <w:r>
        <w:rPr>
          <w:rFonts w:ascii="Calibri" w:hAnsi="Calibri" w:cs="Calibri"/>
          <w:bCs/>
        </w:rPr>
        <w:t xml:space="preserve">. </w:t>
      </w:r>
      <w:r w:rsidR="00FF27B0">
        <w:rPr>
          <w:rFonts w:ascii="Calibri" w:hAnsi="Calibri" w:cs="Calibri"/>
          <w:bCs/>
        </w:rPr>
        <w:t>Oxford, UK:</w:t>
      </w:r>
      <w:r>
        <w:rPr>
          <w:rFonts w:ascii="Calibri" w:hAnsi="Calibri" w:cs="Calibri"/>
          <w:bCs/>
        </w:rPr>
        <w:t>Health Education Thames Valley</w:t>
      </w:r>
      <w:r w:rsidR="00FF27B0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Retrieved July 13, 2018: </w:t>
      </w:r>
    </w:p>
    <w:p w14:paraId="1043BEEB" w14:textId="6897668B" w:rsidR="00525B2E" w:rsidRDefault="00525B2E" w:rsidP="00B31B1F">
      <w:pPr>
        <w:pStyle w:val="FreeFormA"/>
        <w:shd w:val="clear" w:color="auto" w:fill="FFFFFF"/>
        <w:ind w:firstLine="720"/>
        <w:rPr>
          <w:rFonts w:ascii="Calibri" w:hAnsi="Calibri" w:cs="Calibri"/>
          <w:bCs/>
        </w:rPr>
      </w:pPr>
      <w:r w:rsidRPr="00525B2E">
        <w:rPr>
          <w:rFonts w:ascii="Calibri" w:hAnsi="Calibri" w:cs="Calibri"/>
          <w:bCs/>
        </w:rPr>
        <w:t>http://www.oxforddeanery.nhs.uk/pdf/EM_Clinical_8.pdf</w:t>
      </w:r>
    </w:p>
    <w:p w14:paraId="1200036F" w14:textId="77777777" w:rsidR="00525B2E" w:rsidRDefault="00525B2E" w:rsidP="00525B2E">
      <w:pPr>
        <w:pStyle w:val="FreeFormA"/>
        <w:shd w:val="clear" w:color="auto" w:fill="FFFFFF"/>
        <w:ind w:firstLine="720"/>
        <w:rPr>
          <w:rFonts w:ascii="Calibri" w:hAnsi="Calibri" w:cs="Calibri"/>
          <w:bCs/>
        </w:rPr>
      </w:pPr>
    </w:p>
    <w:p w14:paraId="1345C0E9" w14:textId="77777777" w:rsidR="00B31B1F" w:rsidRDefault="00525B2E" w:rsidP="00B31B1F">
      <w:pPr>
        <w:pStyle w:val="FreeFormA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White, A.H. (2004). Burns. In S.D. Melander (ed) </w:t>
      </w:r>
      <w:r w:rsidRPr="00836E24">
        <w:rPr>
          <w:rFonts w:ascii="Calibri" w:hAnsi="Calibri" w:cs="Calibri"/>
          <w:bCs/>
          <w:i/>
        </w:rPr>
        <w:t>Case Studies in Critical Care Nursing: A guide for application and review</w:t>
      </w:r>
      <w:r>
        <w:rPr>
          <w:rFonts w:ascii="Calibri" w:hAnsi="Calibri" w:cs="Calibri"/>
          <w:bCs/>
        </w:rPr>
        <w:t xml:space="preserve"> (3</w:t>
      </w:r>
      <w:r w:rsidRPr="00525B2E">
        <w:rPr>
          <w:rFonts w:ascii="Calibri" w:hAnsi="Calibri" w:cs="Calibri"/>
          <w:bCs/>
          <w:vertAlign w:val="superscript"/>
        </w:rPr>
        <w:t>rd</w:t>
      </w:r>
      <w:r>
        <w:rPr>
          <w:rFonts w:ascii="Calibri" w:hAnsi="Calibri" w:cs="Calibri"/>
          <w:bCs/>
        </w:rPr>
        <w:t xml:space="preserve"> edition). Philadelphia, PA: </w:t>
      </w:r>
    </w:p>
    <w:p w14:paraId="636DEAB6" w14:textId="76065906" w:rsidR="00525B2E" w:rsidRPr="00525B2E" w:rsidRDefault="00525B2E" w:rsidP="00B31B1F">
      <w:pPr>
        <w:pStyle w:val="FreeFormA"/>
        <w:shd w:val="clear" w:color="auto" w:fill="FFFFFF"/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Elsevier.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3A5CB0B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A6B45F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4BE99F" w14:textId="77777777" w:rsidR="00A54E7C" w:rsidRDefault="00A54E7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A0563A7" w14:textId="5F8137F0" w:rsidR="000A0890" w:rsidRPr="00001072" w:rsidRDefault="008F6CA0">
      <w:pPr>
        <w:pStyle w:val="FreeFormA"/>
        <w:shd w:val="clear" w:color="auto" w:fill="FFFFFF"/>
        <w:rPr>
          <w:rFonts w:ascii="Calibri" w:eastAsia="Arial Black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lastRenderedPageBreak/>
        <w:t xml:space="preserve">X-RAYS – Click </w:t>
      </w:r>
      <w:hyperlink r:id="rId12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</w:t>
      </w:r>
    </w:p>
    <w:p w14:paraId="0A0563A8" w14:textId="0F799C1D" w:rsidR="000A0890" w:rsidRPr="007435D0" w:rsidRDefault="00A91492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  <w:r w:rsidRPr="00A91492">
        <w:rPr>
          <w:rFonts w:ascii="Calibri" w:eastAsia="Arial Black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6B6D0" wp14:editId="62D921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629650" cy="569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528E" w14:textId="6836BDB8" w:rsidR="00A91492" w:rsidRDefault="00804BD7">
                            <w:r>
                              <w:rPr>
                                <w:rFonts w:ascii="Verdana" w:hAnsi="Verdana"/>
                                <w:noProof/>
                                <w:color w:val="1659D8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7193887" wp14:editId="73760E4D">
                                  <wp:extent cx="6743700" cy="5759744"/>
                                  <wp:effectExtent l="0" t="0" r="0" b="0"/>
                                  <wp:docPr id="7" name="webImgShrinked" descr="Picture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0" cy="575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79.5pt;height:44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x8IQIAAB4EAAAOAAAAZHJzL2Uyb0RvYy54bWysU9uO2yAQfa/Uf0C8N3bcOLu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" stroked="f">
                <v:textbox>
                  <w:txbxContent>
                    <w:p w14:paraId="5735528E" w14:textId="6836BDB8" w:rsidR="00A91492" w:rsidRDefault="00804BD7">
                      <w:r>
                        <w:rPr>
                          <w:rFonts w:ascii="Verdana" w:hAnsi="Verdana"/>
                          <w:noProof/>
                          <w:color w:val="1659D8"/>
                          <w:sz w:val="16"/>
                          <w:szCs w:val="16"/>
                        </w:rPr>
                        <w:drawing>
                          <wp:inline distT="0" distB="0" distL="0" distR="0" wp14:anchorId="17193887" wp14:editId="73760E4D">
                            <wp:extent cx="6743700" cy="5759744"/>
                            <wp:effectExtent l="0" t="0" r="0" b="0"/>
                            <wp:docPr id="7" name="webImgShrinked" descr="Picture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0" cy="575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0563A9" w14:textId="77777777" w:rsidR="000A0890" w:rsidRPr="007435D0" w:rsidRDefault="000A0890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3AA" w14:textId="77777777" w:rsidR="00E43003" w:rsidRPr="007435D0" w:rsidRDefault="00E43003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3AB" w14:textId="77777777" w:rsidR="00E43003" w:rsidRPr="007435D0" w:rsidRDefault="00E43003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3AC" w14:textId="77777777" w:rsidR="008F6CA0" w:rsidRPr="007435D0" w:rsidRDefault="008F6CA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3AD" w14:textId="77777777" w:rsidR="00FE6856" w:rsidRPr="007435D0" w:rsidRDefault="00FE6856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1F7AA942" w14:textId="654A196A" w:rsidR="009616FA" w:rsidRPr="00CD74F4" w:rsidRDefault="00904B76" w:rsidP="00CD74F4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 w:rsidRPr="007435D0">
        <w:rPr>
          <w:rFonts w:ascii="Calibri" w:hAnsi="Calibri" w:cs="Calibri"/>
          <w:b/>
          <w:bCs/>
          <w:sz w:val="28"/>
          <w:szCs w:val="28"/>
        </w:rPr>
        <w:br w:type="page"/>
      </w:r>
      <w:r w:rsidR="008F6CA0" w:rsidRPr="00001072">
        <w:rPr>
          <w:rFonts w:ascii="Calibri" w:hAnsi="Calibri" w:cs="Calibri"/>
          <w:b/>
          <w:bCs/>
        </w:rPr>
        <w:lastRenderedPageBreak/>
        <w:t xml:space="preserve">LABS – click </w:t>
      </w:r>
      <w:hyperlink r:id="rId15" w:history="1">
        <w:r w:rsidR="008F6CA0"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Pr="00001072">
        <w:rPr>
          <w:rFonts w:ascii="Calibri" w:hAnsi="Calibri" w:cs="Calibri"/>
          <w:b/>
          <w:bCs/>
        </w:rPr>
        <w:t xml:space="preserve">OR </w:t>
      </w:r>
      <w:r w:rsidR="00720231" w:rsidRPr="00001072">
        <w:rPr>
          <w:rFonts w:ascii="Calibri" w:hAnsi="Calibri" w:cs="Calibri"/>
          <w:b/>
          <w:bCs/>
        </w:rPr>
        <w:t>fill out below</w:t>
      </w:r>
    </w:p>
    <w:p w14:paraId="297F71FE" w14:textId="6AF95750" w:rsidR="00FC6CF5" w:rsidRPr="00CD74F4" w:rsidRDefault="00FC6CF5" w:rsidP="002F12C5">
      <w:pPr>
        <w:jc w:val="center"/>
        <w:rPr>
          <w:rFonts w:ascii="Arial" w:eastAsia="Arial" w:hAnsi="Arial" w:cs="Arial"/>
          <w:color w:val="000000"/>
          <w:sz w:val="20"/>
          <w:u w:color="000000"/>
        </w:rPr>
      </w:pPr>
      <w:r w:rsidRPr="00CD74F4">
        <w:rPr>
          <w:rFonts w:ascii="Arial Bold" w:eastAsia="Times New Roman"/>
          <w:color w:val="000000"/>
          <w:sz w:val="20"/>
          <w:u w:color="000000"/>
        </w:rPr>
        <w:t>LABORATORY *LIVE*          Lab Summary Report</w:t>
      </w:r>
    </w:p>
    <w:p w14:paraId="036A6080" w14:textId="77777777" w:rsidR="00FC6CF5" w:rsidRPr="009616FA" w:rsidRDefault="00FC6CF5" w:rsidP="00FC6CF5">
      <w:pPr>
        <w:jc w:val="center"/>
        <w:rPr>
          <w:rFonts w:ascii="Arial" w:eastAsia="Times New Roman"/>
          <w:color w:val="000000"/>
          <w:sz w:val="18"/>
          <w:szCs w:val="20"/>
          <w:u w:val="single" w:color="000000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30"/>
        <w:gridCol w:w="1440"/>
        <w:gridCol w:w="2700"/>
      </w:tblGrid>
      <w:tr w:rsidR="00A6119F" w:rsidRPr="009616FA" w14:paraId="1A1F7A53" w14:textId="77777777" w:rsidTr="00852FF1">
        <w:tc>
          <w:tcPr>
            <w:tcW w:w="2268" w:type="dxa"/>
            <w:shd w:val="clear" w:color="auto" w:fill="FFFFFF" w:themeFill="background1"/>
          </w:tcPr>
          <w:p w14:paraId="50D775D3" w14:textId="77777777" w:rsidR="00A6119F" w:rsidRPr="00CD74F4" w:rsidRDefault="00A6119F" w:rsidP="00871EE7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Test</w:t>
            </w:r>
          </w:p>
        </w:tc>
        <w:tc>
          <w:tcPr>
            <w:tcW w:w="2430" w:type="dxa"/>
            <w:shd w:val="clear" w:color="auto" w:fill="FFFFFF" w:themeFill="background1"/>
          </w:tcPr>
          <w:p w14:paraId="699A88D5" w14:textId="1BA79E7F" w:rsidR="00A6119F" w:rsidRPr="00CD74F4" w:rsidRDefault="00A6119F" w:rsidP="00A6119F">
            <w:pPr>
              <w:rPr>
                <w:rFonts w:ascii="Calibri" w:eastAsia="Times New Roman" w:hAnsi="Calibri" w:cs="Calibri"/>
                <w:b/>
                <w:color w:val="2D13ED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DATE/TIME here</w:t>
            </w:r>
          </w:p>
        </w:tc>
        <w:tc>
          <w:tcPr>
            <w:tcW w:w="1440" w:type="dxa"/>
            <w:shd w:val="clear" w:color="auto" w:fill="FFFFFF" w:themeFill="background1"/>
          </w:tcPr>
          <w:p w14:paraId="02667373" w14:textId="66D2D026" w:rsidR="00A6119F" w:rsidRPr="00CD74F4" w:rsidRDefault="002F12C5" w:rsidP="00871EE7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Flag</w:t>
            </w:r>
            <w:r w:rsidR="00486235" w:rsidRPr="00CD74F4">
              <w:rPr>
                <w:rFonts w:ascii="Calibri" w:eastAsia="Times New Roman" w:hAnsi="Calibri" w:cs="Calibri"/>
                <w:b/>
                <w:szCs w:val="32"/>
              </w:rPr>
              <w:t xml:space="preserve"> </w:t>
            </w:r>
            <w:r w:rsidR="00852FF1" w:rsidRPr="00CD74F4">
              <w:rPr>
                <w:rFonts w:ascii="Calibri" w:eastAsia="Times New Roman" w:hAnsi="Calibri" w:cs="Calibri"/>
                <w:szCs w:val="32"/>
              </w:rPr>
              <w:t xml:space="preserve">(H or </w:t>
            </w:r>
            <w:r w:rsidR="00486235" w:rsidRPr="00CD74F4">
              <w:rPr>
                <w:rFonts w:ascii="Calibri" w:eastAsia="Times New Roman" w:hAnsi="Calibri" w:cs="Calibri"/>
                <w:szCs w:val="32"/>
              </w:rPr>
              <w:t>L)</w:t>
            </w:r>
          </w:p>
        </w:tc>
        <w:tc>
          <w:tcPr>
            <w:tcW w:w="2700" w:type="dxa"/>
            <w:shd w:val="clear" w:color="auto" w:fill="FFFFFF" w:themeFill="background1"/>
          </w:tcPr>
          <w:p w14:paraId="68803934" w14:textId="54DB76B9" w:rsidR="00A6119F" w:rsidRPr="00CD74F4" w:rsidRDefault="00A6119F" w:rsidP="00871EE7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Reference</w:t>
            </w:r>
          </w:p>
        </w:tc>
      </w:tr>
      <w:tr w:rsidR="002F12C5" w:rsidRPr="009616FA" w14:paraId="1027EB4D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7134C2F3" w14:textId="3432B39C" w:rsidR="002F12C5" w:rsidRPr="00CD74F4" w:rsidRDefault="002F12C5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28"/>
              </w:rPr>
              <w:t>CBC</w:t>
            </w:r>
          </w:p>
        </w:tc>
      </w:tr>
      <w:tr w:rsidR="00A6119F" w:rsidRPr="009616FA" w14:paraId="6E4A4619" w14:textId="77777777" w:rsidTr="00852FF1">
        <w:tc>
          <w:tcPr>
            <w:tcW w:w="2268" w:type="dxa"/>
          </w:tcPr>
          <w:p w14:paraId="667AA8BC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WBC</w:t>
            </w:r>
          </w:p>
        </w:tc>
        <w:tc>
          <w:tcPr>
            <w:tcW w:w="2430" w:type="dxa"/>
          </w:tcPr>
          <w:p w14:paraId="6F83203C" w14:textId="590EBC64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11.9</w:t>
            </w:r>
          </w:p>
        </w:tc>
        <w:tc>
          <w:tcPr>
            <w:tcW w:w="1440" w:type="dxa"/>
          </w:tcPr>
          <w:p w14:paraId="6C7FD199" w14:textId="3A87F00D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478831A" w14:textId="10ECEE54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10.8 10^9/L</w:t>
            </w:r>
          </w:p>
        </w:tc>
      </w:tr>
      <w:tr w:rsidR="00A6119F" w:rsidRPr="009616FA" w14:paraId="2E799F34" w14:textId="77777777" w:rsidTr="00852FF1">
        <w:tc>
          <w:tcPr>
            <w:tcW w:w="2268" w:type="dxa"/>
          </w:tcPr>
          <w:p w14:paraId="32701C20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RBC</w:t>
            </w:r>
          </w:p>
        </w:tc>
        <w:tc>
          <w:tcPr>
            <w:tcW w:w="2430" w:type="dxa"/>
          </w:tcPr>
          <w:p w14:paraId="52D706F8" w14:textId="1F58BFFC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6.3</w:t>
            </w:r>
          </w:p>
        </w:tc>
        <w:tc>
          <w:tcPr>
            <w:tcW w:w="1440" w:type="dxa"/>
          </w:tcPr>
          <w:p w14:paraId="460605A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E333B60" w14:textId="7E98C68D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4.3 – 5.7 10^12/L</w:t>
            </w:r>
          </w:p>
        </w:tc>
      </w:tr>
      <w:tr w:rsidR="00A6119F" w:rsidRPr="009616FA" w14:paraId="30C6AC0C" w14:textId="77777777" w:rsidTr="00852FF1">
        <w:tc>
          <w:tcPr>
            <w:tcW w:w="2268" w:type="dxa"/>
          </w:tcPr>
          <w:p w14:paraId="0ADD52C1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Hgb</w:t>
            </w:r>
          </w:p>
        </w:tc>
        <w:tc>
          <w:tcPr>
            <w:tcW w:w="2430" w:type="dxa"/>
          </w:tcPr>
          <w:p w14:paraId="41C13C50" w14:textId="399E4314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170</w:t>
            </w:r>
          </w:p>
        </w:tc>
        <w:tc>
          <w:tcPr>
            <w:tcW w:w="1440" w:type="dxa"/>
          </w:tcPr>
          <w:p w14:paraId="6D8E3C8A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D33A17B" w14:textId="7014EB2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130 – 170 g/L</w:t>
            </w:r>
          </w:p>
        </w:tc>
      </w:tr>
      <w:tr w:rsidR="00A6119F" w:rsidRPr="009616FA" w14:paraId="1DB25DDF" w14:textId="77777777" w:rsidTr="00852FF1">
        <w:tc>
          <w:tcPr>
            <w:tcW w:w="2268" w:type="dxa"/>
          </w:tcPr>
          <w:p w14:paraId="50C32352" w14:textId="12136959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HCT</w:t>
            </w:r>
          </w:p>
        </w:tc>
        <w:tc>
          <w:tcPr>
            <w:tcW w:w="2430" w:type="dxa"/>
          </w:tcPr>
          <w:p w14:paraId="48774247" w14:textId="42067107" w:rsidR="00A6119F" w:rsidRPr="00CD74F4" w:rsidRDefault="00736159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0.53</w:t>
            </w:r>
          </w:p>
        </w:tc>
        <w:tc>
          <w:tcPr>
            <w:tcW w:w="1440" w:type="dxa"/>
          </w:tcPr>
          <w:p w14:paraId="3D3AB3F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23671A4" w14:textId="04B56044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0.37 – 0.47 L/L</w:t>
            </w:r>
          </w:p>
        </w:tc>
      </w:tr>
      <w:tr w:rsidR="00A6119F" w:rsidRPr="009616FA" w14:paraId="0D064AB6" w14:textId="77777777" w:rsidTr="00852FF1">
        <w:tc>
          <w:tcPr>
            <w:tcW w:w="2268" w:type="dxa"/>
          </w:tcPr>
          <w:p w14:paraId="5EC7FDD1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Platelets</w:t>
            </w:r>
          </w:p>
        </w:tc>
        <w:tc>
          <w:tcPr>
            <w:tcW w:w="2430" w:type="dxa"/>
          </w:tcPr>
          <w:p w14:paraId="5BEADA6F" w14:textId="09AB45D6" w:rsidR="00A6119F" w:rsidRPr="00CD74F4" w:rsidRDefault="00A6119F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4B7329D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BCAC577" w14:textId="10180652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150 – 400 10^9/L</w:t>
            </w:r>
          </w:p>
        </w:tc>
      </w:tr>
      <w:tr w:rsidR="002F12C5" w:rsidRPr="009616FA" w14:paraId="4A2D5A33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2EAD51F1" w14:textId="79317F79" w:rsidR="002F12C5" w:rsidRPr="00CD74F4" w:rsidRDefault="002F12C5" w:rsidP="00871EE7">
            <w:pPr>
              <w:rPr>
                <w:rFonts w:ascii="Calibri" w:eastAsia="Times New Roman" w:hAnsi="Calibri" w:cs="Calibri"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Chemistry</w:t>
            </w:r>
          </w:p>
        </w:tc>
      </w:tr>
      <w:tr w:rsidR="00A6119F" w:rsidRPr="009616FA" w14:paraId="6C0B5DFF" w14:textId="77777777" w:rsidTr="00852FF1">
        <w:tc>
          <w:tcPr>
            <w:tcW w:w="2268" w:type="dxa"/>
          </w:tcPr>
          <w:p w14:paraId="40C3E0E0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Na</w:t>
            </w:r>
          </w:p>
        </w:tc>
        <w:tc>
          <w:tcPr>
            <w:tcW w:w="2430" w:type="dxa"/>
          </w:tcPr>
          <w:p w14:paraId="76018303" w14:textId="67235437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137</w:t>
            </w:r>
          </w:p>
        </w:tc>
        <w:tc>
          <w:tcPr>
            <w:tcW w:w="1440" w:type="dxa"/>
          </w:tcPr>
          <w:p w14:paraId="7B940D74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30BF038" w14:textId="25850816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137 – 145 mmol/L</w:t>
            </w:r>
          </w:p>
        </w:tc>
      </w:tr>
      <w:tr w:rsidR="00A6119F" w:rsidRPr="009616FA" w14:paraId="0C1DA722" w14:textId="77777777" w:rsidTr="00852FF1">
        <w:tc>
          <w:tcPr>
            <w:tcW w:w="2268" w:type="dxa"/>
          </w:tcPr>
          <w:p w14:paraId="0B21EEAF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K</w:t>
            </w:r>
          </w:p>
        </w:tc>
        <w:tc>
          <w:tcPr>
            <w:tcW w:w="2430" w:type="dxa"/>
          </w:tcPr>
          <w:p w14:paraId="1CDA2E77" w14:textId="1E21E640" w:rsidR="00A6119F" w:rsidRPr="00CD74F4" w:rsidRDefault="005D2545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3.7</w:t>
            </w:r>
          </w:p>
        </w:tc>
        <w:tc>
          <w:tcPr>
            <w:tcW w:w="1440" w:type="dxa"/>
          </w:tcPr>
          <w:p w14:paraId="7ED498BB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9354825" w14:textId="79D516B2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5.0 mmol/L</w:t>
            </w:r>
          </w:p>
        </w:tc>
      </w:tr>
      <w:tr w:rsidR="00A6119F" w:rsidRPr="009616FA" w14:paraId="2938CB62" w14:textId="77777777" w:rsidTr="00852FF1">
        <w:tc>
          <w:tcPr>
            <w:tcW w:w="2268" w:type="dxa"/>
          </w:tcPr>
          <w:p w14:paraId="68A18835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Cl</w:t>
            </w:r>
          </w:p>
        </w:tc>
        <w:tc>
          <w:tcPr>
            <w:tcW w:w="2430" w:type="dxa"/>
          </w:tcPr>
          <w:p w14:paraId="6D5153F5" w14:textId="332BF2C8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103</w:t>
            </w:r>
          </w:p>
        </w:tc>
        <w:tc>
          <w:tcPr>
            <w:tcW w:w="1440" w:type="dxa"/>
          </w:tcPr>
          <w:p w14:paraId="00096196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640EDCC8" w14:textId="3CF437B1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98 – 107 mmol/L</w:t>
            </w:r>
          </w:p>
        </w:tc>
      </w:tr>
      <w:tr w:rsidR="00A6119F" w:rsidRPr="009616FA" w14:paraId="144300C9" w14:textId="77777777" w:rsidTr="00852FF1">
        <w:tc>
          <w:tcPr>
            <w:tcW w:w="2268" w:type="dxa"/>
          </w:tcPr>
          <w:p w14:paraId="02DF4992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270F0EF6" w14:textId="2A836A13" w:rsidR="00A6119F" w:rsidRPr="00CD74F4" w:rsidRDefault="007F3290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1440" w:type="dxa"/>
          </w:tcPr>
          <w:p w14:paraId="04FA42BE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7BDB7DB" w14:textId="02F17AA2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22-26 mmol/L</w:t>
            </w:r>
          </w:p>
        </w:tc>
      </w:tr>
      <w:tr w:rsidR="00A6119F" w:rsidRPr="009616FA" w14:paraId="76863666" w14:textId="77777777" w:rsidTr="00852FF1">
        <w:tc>
          <w:tcPr>
            <w:tcW w:w="2268" w:type="dxa"/>
          </w:tcPr>
          <w:p w14:paraId="6981E9A5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Urea</w:t>
            </w:r>
          </w:p>
        </w:tc>
        <w:tc>
          <w:tcPr>
            <w:tcW w:w="2430" w:type="dxa"/>
          </w:tcPr>
          <w:p w14:paraId="27E965CE" w14:textId="7BE66AC6" w:rsidR="00A6119F" w:rsidRPr="00CD74F4" w:rsidRDefault="00A6119F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E376D40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FF35EBC" w14:textId="0FDF2266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2.5 – 6.1 mmol/L</w:t>
            </w:r>
          </w:p>
        </w:tc>
      </w:tr>
      <w:tr w:rsidR="00A6119F" w:rsidRPr="009616FA" w14:paraId="44CCA3CB" w14:textId="77777777" w:rsidTr="00852FF1">
        <w:trPr>
          <w:trHeight w:val="270"/>
        </w:trPr>
        <w:tc>
          <w:tcPr>
            <w:tcW w:w="2268" w:type="dxa"/>
          </w:tcPr>
          <w:p w14:paraId="15E1DAAC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Creat</w:t>
            </w:r>
          </w:p>
        </w:tc>
        <w:tc>
          <w:tcPr>
            <w:tcW w:w="2430" w:type="dxa"/>
          </w:tcPr>
          <w:p w14:paraId="41FA3BEF" w14:textId="519B1D6C" w:rsidR="00A6119F" w:rsidRPr="00CD74F4" w:rsidRDefault="00A6119F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28AD50F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7DA17B7" w14:textId="2F6721DD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62 – 106 umol/L</w:t>
            </w:r>
          </w:p>
        </w:tc>
      </w:tr>
      <w:tr w:rsidR="00A6119F" w:rsidRPr="009616FA" w14:paraId="7EBCF99C" w14:textId="77777777" w:rsidTr="00852FF1">
        <w:trPr>
          <w:trHeight w:val="270"/>
        </w:trPr>
        <w:tc>
          <w:tcPr>
            <w:tcW w:w="2268" w:type="dxa"/>
          </w:tcPr>
          <w:p w14:paraId="79B47431" w14:textId="77777777" w:rsidR="00A6119F" w:rsidRPr="00CD74F4" w:rsidRDefault="00A6119F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GFR Est</w:t>
            </w:r>
          </w:p>
        </w:tc>
        <w:tc>
          <w:tcPr>
            <w:tcW w:w="2430" w:type="dxa"/>
          </w:tcPr>
          <w:p w14:paraId="47A0C90B" w14:textId="46C49CDD" w:rsidR="00A6119F" w:rsidRPr="00CD74F4" w:rsidRDefault="00A6119F" w:rsidP="00871EE7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10E99CC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E4D838F" w14:textId="101BE42B" w:rsidR="00A6119F" w:rsidRPr="00CD74F4" w:rsidRDefault="00126D65" w:rsidP="00871EE7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&gt; 60 ml</w:t>
            </w:r>
            <w:r w:rsidR="00A6119F" w:rsidRPr="00CD74F4">
              <w:rPr>
                <w:rFonts w:ascii="Calibri" w:eastAsia="Times New Roman" w:hAnsi="Calibri" w:cs="Calibri"/>
                <w:sz w:val="22"/>
              </w:rPr>
              <w:t>/min</w:t>
            </w:r>
          </w:p>
        </w:tc>
      </w:tr>
      <w:tr w:rsidR="002F12C5" w:rsidRPr="009616FA" w14:paraId="1182543E" w14:textId="77777777" w:rsidTr="00852FF1">
        <w:trPr>
          <w:trHeight w:val="270"/>
        </w:trPr>
        <w:tc>
          <w:tcPr>
            <w:tcW w:w="2268" w:type="dxa"/>
          </w:tcPr>
          <w:p w14:paraId="03945763" w14:textId="71175CFF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Glucose - Random</w:t>
            </w:r>
          </w:p>
        </w:tc>
        <w:tc>
          <w:tcPr>
            <w:tcW w:w="2430" w:type="dxa"/>
          </w:tcPr>
          <w:p w14:paraId="6CE916A7" w14:textId="04DF59DA" w:rsidR="002F12C5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9.3</w:t>
            </w:r>
          </w:p>
        </w:tc>
        <w:tc>
          <w:tcPr>
            <w:tcW w:w="1440" w:type="dxa"/>
          </w:tcPr>
          <w:p w14:paraId="4516EC85" w14:textId="77777777" w:rsidR="002F12C5" w:rsidRPr="00CD74F4" w:rsidRDefault="002F12C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B7C7ADE" w14:textId="43C452A6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3.0 – 11.0 mmol/L</w:t>
            </w:r>
          </w:p>
        </w:tc>
      </w:tr>
      <w:tr w:rsidR="00126D65" w:rsidRPr="009616FA" w14:paraId="6BFF8065" w14:textId="77777777" w:rsidTr="00852FF1">
        <w:trPr>
          <w:trHeight w:val="270"/>
        </w:trPr>
        <w:tc>
          <w:tcPr>
            <w:tcW w:w="2268" w:type="dxa"/>
          </w:tcPr>
          <w:p w14:paraId="6024D30A" w14:textId="43ED9734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Lactate</w:t>
            </w:r>
          </w:p>
        </w:tc>
        <w:tc>
          <w:tcPr>
            <w:tcW w:w="2430" w:type="dxa"/>
          </w:tcPr>
          <w:p w14:paraId="7FC121E3" w14:textId="63C88081" w:rsidR="00126D65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4.6</w:t>
            </w:r>
          </w:p>
        </w:tc>
        <w:tc>
          <w:tcPr>
            <w:tcW w:w="1440" w:type="dxa"/>
          </w:tcPr>
          <w:p w14:paraId="2F3DF9F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7AABC1C" w14:textId="0AE4C9F6" w:rsidR="00EA14C8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1.8 mmol/L</w:t>
            </w:r>
          </w:p>
        </w:tc>
      </w:tr>
      <w:tr w:rsidR="00EA14C8" w:rsidRPr="009616FA" w14:paraId="242484CE" w14:textId="77777777" w:rsidTr="00852FF1">
        <w:trPr>
          <w:trHeight w:val="270"/>
        </w:trPr>
        <w:tc>
          <w:tcPr>
            <w:tcW w:w="2268" w:type="dxa"/>
          </w:tcPr>
          <w:p w14:paraId="03B82C1F" w14:textId="69AFA48E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CK</w:t>
            </w:r>
          </w:p>
        </w:tc>
        <w:tc>
          <w:tcPr>
            <w:tcW w:w="2430" w:type="dxa"/>
          </w:tcPr>
          <w:p w14:paraId="4B815257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B40AC7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B2561C5" w14:textId="7999B6D9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5 – 130 U/L</w:t>
            </w:r>
          </w:p>
        </w:tc>
      </w:tr>
      <w:tr w:rsidR="00EA14C8" w:rsidRPr="009616FA" w14:paraId="1FDFD9B4" w14:textId="77777777" w:rsidTr="00852FF1">
        <w:trPr>
          <w:trHeight w:val="270"/>
        </w:trPr>
        <w:tc>
          <w:tcPr>
            <w:tcW w:w="2268" w:type="dxa"/>
          </w:tcPr>
          <w:p w14:paraId="56F8CDC2" w14:textId="1248D772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Troponin</w:t>
            </w:r>
          </w:p>
        </w:tc>
        <w:tc>
          <w:tcPr>
            <w:tcW w:w="2430" w:type="dxa"/>
          </w:tcPr>
          <w:p w14:paraId="21FA5DC0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1CEB532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AE21F85" w14:textId="64E0A07F" w:rsidR="00EA14C8" w:rsidRPr="00CD74F4" w:rsidRDefault="009616F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&lt;0.03</w:t>
            </w:r>
            <w:r w:rsidR="00EA14C8" w:rsidRPr="00CD74F4">
              <w:rPr>
                <w:rFonts w:ascii="Calibri" w:eastAsia="Times New Roman" w:hAnsi="Calibri" w:cs="Calibri"/>
                <w:sz w:val="22"/>
              </w:rPr>
              <w:t xml:space="preserve"> mcg/L</w:t>
            </w:r>
          </w:p>
        </w:tc>
      </w:tr>
      <w:tr w:rsidR="00126D65" w:rsidRPr="009616FA" w14:paraId="21486509" w14:textId="77777777" w:rsidTr="00852FF1">
        <w:trPr>
          <w:trHeight w:val="270"/>
        </w:trPr>
        <w:tc>
          <w:tcPr>
            <w:tcW w:w="2268" w:type="dxa"/>
            <w:shd w:val="clear" w:color="auto" w:fill="BFBFBF" w:themeFill="background2"/>
          </w:tcPr>
          <w:p w14:paraId="08F4E0D9" w14:textId="6A574826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Coags</w:t>
            </w:r>
          </w:p>
        </w:tc>
        <w:tc>
          <w:tcPr>
            <w:tcW w:w="2430" w:type="dxa"/>
            <w:shd w:val="clear" w:color="auto" w:fill="BFBFBF" w:themeFill="background2"/>
          </w:tcPr>
          <w:p w14:paraId="35629550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BFBFBF" w:themeFill="background2"/>
          </w:tcPr>
          <w:p w14:paraId="2206E58C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2700" w:type="dxa"/>
            <w:shd w:val="clear" w:color="auto" w:fill="BFBFBF" w:themeFill="background2"/>
          </w:tcPr>
          <w:p w14:paraId="7DA0EA45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</w:tr>
      <w:tr w:rsidR="00126D65" w:rsidRPr="009616FA" w14:paraId="23288F67" w14:textId="77777777" w:rsidTr="00852FF1">
        <w:trPr>
          <w:trHeight w:val="270"/>
        </w:trPr>
        <w:tc>
          <w:tcPr>
            <w:tcW w:w="2268" w:type="dxa"/>
          </w:tcPr>
          <w:p w14:paraId="01DDB289" w14:textId="4FD93D9D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INR</w:t>
            </w:r>
          </w:p>
        </w:tc>
        <w:tc>
          <w:tcPr>
            <w:tcW w:w="2430" w:type="dxa"/>
          </w:tcPr>
          <w:p w14:paraId="3116D6EF" w14:textId="7FD379A0" w:rsidR="00126D65" w:rsidRPr="00CD74F4" w:rsidRDefault="00736159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0.9</w:t>
            </w:r>
          </w:p>
        </w:tc>
        <w:tc>
          <w:tcPr>
            <w:tcW w:w="1440" w:type="dxa"/>
          </w:tcPr>
          <w:p w14:paraId="54406C4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686243A" w14:textId="6EC9A946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1.2</w:t>
            </w:r>
          </w:p>
        </w:tc>
      </w:tr>
      <w:tr w:rsidR="00126D65" w:rsidRPr="009616FA" w14:paraId="14978282" w14:textId="77777777" w:rsidTr="00852FF1">
        <w:trPr>
          <w:trHeight w:val="270"/>
        </w:trPr>
        <w:tc>
          <w:tcPr>
            <w:tcW w:w="2268" w:type="dxa"/>
          </w:tcPr>
          <w:p w14:paraId="512D7D1A" w14:textId="5C1D93C3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PTT</w:t>
            </w:r>
          </w:p>
        </w:tc>
        <w:tc>
          <w:tcPr>
            <w:tcW w:w="2430" w:type="dxa"/>
          </w:tcPr>
          <w:p w14:paraId="59252A4E" w14:textId="6EEDF552" w:rsidR="00126D65" w:rsidRPr="00CD74F4" w:rsidRDefault="00736159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1440" w:type="dxa"/>
          </w:tcPr>
          <w:p w14:paraId="01D4E6B4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FA33E3D" w14:textId="1486B7C4" w:rsidR="00126D65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28 – 38 </w:t>
            </w:r>
            <w:r w:rsidR="00126D65" w:rsidRPr="00CD74F4">
              <w:rPr>
                <w:rFonts w:ascii="Calibri" w:eastAsia="Times New Roman" w:hAnsi="Calibri" w:cs="Calibri"/>
                <w:sz w:val="22"/>
              </w:rPr>
              <w:t>s</w:t>
            </w:r>
          </w:p>
        </w:tc>
      </w:tr>
      <w:tr w:rsidR="006B0DBD" w:rsidRPr="009616FA" w14:paraId="04C7A770" w14:textId="77777777" w:rsidTr="00223F43">
        <w:trPr>
          <w:trHeight w:val="270"/>
        </w:trPr>
        <w:tc>
          <w:tcPr>
            <w:tcW w:w="8838" w:type="dxa"/>
            <w:gridSpan w:val="4"/>
            <w:shd w:val="clear" w:color="auto" w:fill="BFBFBF" w:themeFill="background2"/>
          </w:tcPr>
          <w:p w14:paraId="02D371F6" w14:textId="0DD9AF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ABGs</w:t>
            </w:r>
          </w:p>
        </w:tc>
      </w:tr>
      <w:tr w:rsidR="006B0DBD" w:rsidRPr="009616FA" w14:paraId="4BE90606" w14:textId="77777777" w:rsidTr="00223F43">
        <w:trPr>
          <w:trHeight w:val="270"/>
        </w:trPr>
        <w:tc>
          <w:tcPr>
            <w:tcW w:w="8838" w:type="dxa"/>
            <w:gridSpan w:val="4"/>
          </w:tcPr>
          <w:p w14:paraId="73743382" w14:textId="147DD51B" w:rsidR="006B0DBD" w:rsidRPr="00CD74F4" w:rsidRDefault="006B0DBD" w:rsidP="009616FA">
            <w:pPr>
              <w:shd w:val="clear" w:color="auto" w:fill="FFFFFF" w:themeFill="background1"/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 w:val="22"/>
              </w:rPr>
              <w:t>Arterial</w:t>
            </w:r>
          </w:p>
        </w:tc>
      </w:tr>
      <w:tr w:rsidR="006B0DBD" w:rsidRPr="009616FA" w14:paraId="46B5CB19" w14:textId="77777777" w:rsidTr="00852FF1">
        <w:trPr>
          <w:trHeight w:val="270"/>
        </w:trPr>
        <w:tc>
          <w:tcPr>
            <w:tcW w:w="2268" w:type="dxa"/>
          </w:tcPr>
          <w:p w14:paraId="706D5FB7" w14:textId="69916AF7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pH</w:t>
            </w:r>
          </w:p>
        </w:tc>
        <w:tc>
          <w:tcPr>
            <w:tcW w:w="2430" w:type="dxa"/>
          </w:tcPr>
          <w:p w14:paraId="2EFDEF62" w14:textId="0908054A" w:rsidR="006B0DBD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7.30</w:t>
            </w:r>
          </w:p>
        </w:tc>
        <w:tc>
          <w:tcPr>
            <w:tcW w:w="1440" w:type="dxa"/>
          </w:tcPr>
          <w:p w14:paraId="5ED55ED6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AA42896" w14:textId="0B611686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7.35- 7.45</w:t>
            </w:r>
          </w:p>
        </w:tc>
      </w:tr>
      <w:tr w:rsidR="006B0DBD" w:rsidRPr="009616FA" w14:paraId="3DE06A8B" w14:textId="77777777" w:rsidTr="00852FF1">
        <w:trPr>
          <w:trHeight w:val="270"/>
        </w:trPr>
        <w:tc>
          <w:tcPr>
            <w:tcW w:w="2268" w:type="dxa"/>
          </w:tcPr>
          <w:p w14:paraId="1C096922" w14:textId="5156772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pCO2</w:t>
            </w:r>
          </w:p>
        </w:tc>
        <w:tc>
          <w:tcPr>
            <w:tcW w:w="2430" w:type="dxa"/>
          </w:tcPr>
          <w:p w14:paraId="3013068F" w14:textId="52DB2D67" w:rsidR="006B0DBD" w:rsidRPr="00CD74F4" w:rsidRDefault="005D254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51</w:t>
            </w:r>
          </w:p>
        </w:tc>
        <w:tc>
          <w:tcPr>
            <w:tcW w:w="1440" w:type="dxa"/>
          </w:tcPr>
          <w:p w14:paraId="64EF612E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E701B9E" w14:textId="597B792A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35 – 45 mmHg</w:t>
            </w:r>
          </w:p>
        </w:tc>
      </w:tr>
      <w:tr w:rsidR="006B0DBD" w:rsidRPr="009616FA" w14:paraId="04E91D4D" w14:textId="77777777" w:rsidTr="00852FF1">
        <w:trPr>
          <w:trHeight w:val="270"/>
        </w:trPr>
        <w:tc>
          <w:tcPr>
            <w:tcW w:w="2268" w:type="dxa"/>
          </w:tcPr>
          <w:p w14:paraId="24176B20" w14:textId="53B36139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PO</w:t>
            </w:r>
            <w:r w:rsidR="006B0DBD" w:rsidRPr="00CD74F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2430" w:type="dxa"/>
          </w:tcPr>
          <w:p w14:paraId="31756E10" w14:textId="0A955BB0" w:rsidR="006B0DBD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64</w:t>
            </w:r>
          </w:p>
        </w:tc>
        <w:tc>
          <w:tcPr>
            <w:tcW w:w="1440" w:type="dxa"/>
          </w:tcPr>
          <w:p w14:paraId="010C2193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970BC00" w14:textId="1C2E422D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80-100 mmHg</w:t>
            </w:r>
          </w:p>
        </w:tc>
      </w:tr>
      <w:tr w:rsidR="006B0DBD" w:rsidRPr="009616FA" w14:paraId="7A8EBF86" w14:textId="77777777" w:rsidTr="00852FF1">
        <w:trPr>
          <w:trHeight w:val="270"/>
        </w:trPr>
        <w:tc>
          <w:tcPr>
            <w:tcW w:w="2268" w:type="dxa"/>
          </w:tcPr>
          <w:p w14:paraId="28B6CD2C" w14:textId="161B4449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BE</w:t>
            </w:r>
          </w:p>
        </w:tc>
        <w:tc>
          <w:tcPr>
            <w:tcW w:w="2430" w:type="dxa"/>
          </w:tcPr>
          <w:p w14:paraId="07E9D553" w14:textId="63FF04F2" w:rsidR="006B0DBD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-2.0</w:t>
            </w:r>
          </w:p>
        </w:tc>
        <w:tc>
          <w:tcPr>
            <w:tcW w:w="1440" w:type="dxa"/>
          </w:tcPr>
          <w:p w14:paraId="30A97771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057FCEB" w14:textId="1998C302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-2.0  to  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>+2</w:t>
            </w:r>
            <w:r w:rsidRPr="00CD74F4">
              <w:rPr>
                <w:rFonts w:ascii="Calibri" w:eastAsia="Times New Roman" w:hAnsi="Calibri" w:cs="Calibri"/>
                <w:sz w:val="22"/>
              </w:rPr>
              <w:t>.0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321458B8" w14:textId="77777777" w:rsidTr="00852FF1">
        <w:trPr>
          <w:trHeight w:val="270"/>
        </w:trPr>
        <w:tc>
          <w:tcPr>
            <w:tcW w:w="2268" w:type="dxa"/>
          </w:tcPr>
          <w:p w14:paraId="647EBFDE" w14:textId="519C65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6D938C80" w14:textId="511B5198" w:rsidR="006B0DBD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1440" w:type="dxa"/>
          </w:tcPr>
          <w:p w14:paraId="5081F712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4F04F06" w14:textId="2A31D2C9" w:rsidR="006B0DBD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22 – 26 </w:t>
            </w:r>
            <w:r w:rsidR="00031DCD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5E5E1C22" w14:textId="77777777" w:rsidTr="00852FF1">
        <w:trPr>
          <w:trHeight w:val="270"/>
        </w:trPr>
        <w:tc>
          <w:tcPr>
            <w:tcW w:w="2268" w:type="dxa"/>
          </w:tcPr>
          <w:p w14:paraId="17B2476A" w14:textId="7350C20B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O2 Sat</w:t>
            </w:r>
          </w:p>
        </w:tc>
        <w:tc>
          <w:tcPr>
            <w:tcW w:w="2430" w:type="dxa"/>
          </w:tcPr>
          <w:p w14:paraId="2D6A7704" w14:textId="46D26877" w:rsidR="006B0DBD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97</w:t>
            </w:r>
          </w:p>
        </w:tc>
        <w:tc>
          <w:tcPr>
            <w:tcW w:w="1440" w:type="dxa"/>
          </w:tcPr>
          <w:p w14:paraId="68648F32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4D65A96" w14:textId="26077FBF" w:rsidR="006B0DBD" w:rsidRPr="00CD74F4" w:rsidRDefault="009F3117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95 – 100%</w:t>
            </w:r>
          </w:p>
        </w:tc>
      </w:tr>
      <w:tr w:rsidR="005D2545" w:rsidRPr="009616FA" w14:paraId="59769BFB" w14:textId="77777777" w:rsidTr="00852FF1">
        <w:trPr>
          <w:trHeight w:val="270"/>
        </w:trPr>
        <w:tc>
          <w:tcPr>
            <w:tcW w:w="2268" w:type="dxa"/>
          </w:tcPr>
          <w:p w14:paraId="38CDA844" w14:textId="364ADBD4" w:rsidR="005D2545" w:rsidRPr="00CD74F4" w:rsidRDefault="005D2545" w:rsidP="002F12C5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Carboxyhemoglobin</w:t>
            </w:r>
          </w:p>
        </w:tc>
        <w:tc>
          <w:tcPr>
            <w:tcW w:w="2430" w:type="dxa"/>
          </w:tcPr>
          <w:p w14:paraId="44BCF94B" w14:textId="59BAB32D" w:rsidR="005D2545" w:rsidRPr="00CD74F4" w:rsidRDefault="007F3290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4.8</w:t>
            </w:r>
          </w:p>
        </w:tc>
        <w:tc>
          <w:tcPr>
            <w:tcW w:w="1440" w:type="dxa"/>
          </w:tcPr>
          <w:p w14:paraId="20B47BC1" w14:textId="77777777" w:rsidR="005D2545" w:rsidRPr="00CD74F4" w:rsidRDefault="005D254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6FC55DB" w14:textId="0C2AE23A" w:rsidR="005D2545" w:rsidRPr="00CD74F4" w:rsidRDefault="00736159" w:rsidP="002F12C5">
            <w:pPr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&lt; 3.0</w:t>
            </w:r>
          </w:p>
        </w:tc>
      </w:tr>
    </w:tbl>
    <w:p w14:paraId="3F699720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5BEA1D0E" w14:textId="77777777" w:rsidR="00A6119F" w:rsidRPr="00425863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304B4B7" w14:textId="77777777" w:rsidR="00FC6CF5" w:rsidRDefault="00FC6CF5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497D8E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0698E2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C7F65C2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E6F730F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49DC709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3E9942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2E4E3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204D8B7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EFAADC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1E8F50B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10D93B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0E8C2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3C86EF5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F98E2E1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7449865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D973F8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A0563B1" w14:textId="19A9E52B" w:rsidR="00904B76" w:rsidRDefault="00904B76">
      <w:pPr>
        <w:pStyle w:val="BodyA"/>
        <w:rPr>
          <w:rFonts w:ascii="Calibri" w:hAnsi="Calibri" w:cs="Calibri"/>
          <w:sz w:val="20"/>
          <w:szCs w:val="20"/>
        </w:rPr>
      </w:pPr>
    </w:p>
    <w:p w14:paraId="01C7FF0F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6939CC21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78546EFC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32BDA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7A245C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75B86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D4F90C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207243D7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A15A4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7B1076EE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1AF8A5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659F0AA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37255D1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14530546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FFE19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230E9B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982472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5F075D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A0564BE" w14:textId="2D26AB5B" w:rsidR="000A0890" w:rsidRPr="00001072" w:rsidRDefault="008F6CA0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lastRenderedPageBreak/>
        <w:t xml:space="preserve">EKGs – click </w:t>
      </w:r>
      <w:hyperlink r:id="rId16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</w:t>
      </w:r>
      <w:r w:rsidR="00904B76" w:rsidRPr="00001072">
        <w:rPr>
          <w:rFonts w:ascii="Calibri" w:hAnsi="Calibri" w:cs="Calibri"/>
          <w:b/>
          <w:bCs/>
        </w:rPr>
        <w:t>or paste</w:t>
      </w:r>
    </w:p>
    <w:p w14:paraId="0A0564BF" w14:textId="3F8895E7" w:rsidR="00904B76" w:rsidRPr="007435D0" w:rsidRDefault="00A91492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  <w:r w:rsidRPr="00A91492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81BC" wp14:editId="6909F7AA">
                <wp:simplePos x="0" y="0"/>
                <wp:positionH relativeFrom="column">
                  <wp:posOffset>-17145</wp:posOffset>
                </wp:positionH>
                <wp:positionV relativeFrom="paragraph">
                  <wp:posOffset>100965</wp:posOffset>
                </wp:positionV>
                <wp:extent cx="9372600" cy="5619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3F393" w14:textId="01573048" w:rsidR="00A91492" w:rsidRDefault="00A91492">
                            <w:r>
                              <w:rPr>
                                <w:rFonts w:ascii="Verdana" w:hAnsi="Verdana"/>
                                <w:noProof/>
                                <w:color w:val="1659D8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CE3DA2B" wp14:editId="29487A36">
                                  <wp:extent cx="8686800" cy="4451985"/>
                                  <wp:effectExtent l="0" t="0" r="0" b="5715"/>
                                  <wp:docPr id="6" name="webImgShrinked" descr="Picture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6800" cy="445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35pt;margin-top:7.95pt;width:738pt;height:4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BnIgIAACM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" stroked="f">
                <v:textbox>
                  <w:txbxContent>
                    <w:p w14:paraId="2A53F393" w14:textId="01573048" w:rsidR="00A91492" w:rsidRDefault="00A91492">
                      <w:r>
                        <w:rPr>
                          <w:rFonts w:ascii="Verdana" w:hAnsi="Verdana"/>
                          <w:noProof/>
                          <w:color w:val="1659D8"/>
                          <w:sz w:val="16"/>
                          <w:szCs w:val="16"/>
                        </w:rPr>
                        <w:drawing>
                          <wp:inline distT="0" distB="0" distL="0" distR="0" wp14:anchorId="7CE3DA2B" wp14:editId="29487A36">
                            <wp:extent cx="8686800" cy="4451985"/>
                            <wp:effectExtent l="0" t="0" r="0" b="5715"/>
                            <wp:docPr id="6" name="webImgShrinked" descr="Picture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0" cy="445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0564C0" w14:textId="77777777" w:rsidR="000A0890" w:rsidRPr="007435D0" w:rsidRDefault="000A0890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4C3" w14:textId="0D7D949F" w:rsidR="00E43003" w:rsidRPr="00001072" w:rsidRDefault="00E43003" w:rsidP="00001072">
      <w:pPr>
        <w:pStyle w:val="BodyA"/>
        <w:rPr>
          <w:rFonts w:ascii="Calibri" w:hAnsi="Calibri" w:cs="Calibri"/>
        </w:rPr>
      </w:pPr>
    </w:p>
    <w:sectPr w:rsidR="00E43003" w:rsidRPr="00001072" w:rsidSect="00F40806">
      <w:headerReference w:type="default" r:id="rId19"/>
      <w:footerReference w:type="default" r:id="rId20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828F" w14:textId="77777777" w:rsidR="00495E98" w:rsidRDefault="00495E98">
      <w:r>
        <w:separator/>
      </w:r>
    </w:p>
  </w:endnote>
  <w:endnote w:type="continuationSeparator" w:id="0">
    <w:p w14:paraId="7E9EF1FB" w14:textId="77777777" w:rsidR="00495E98" w:rsidRDefault="0049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64E1" w14:textId="376C12AF" w:rsidR="004177FB" w:rsidRDefault="008E3281" w:rsidP="00267865">
    <w:pPr>
      <w:pStyle w:val="HeaderFooterAA"/>
      <w:tabs>
        <w:tab w:val="clear" w:pos="12960"/>
        <w:tab w:val="left" w:pos="4500"/>
        <w:tab w:val="right" w:pos="12940"/>
      </w:tabs>
    </w:pPr>
    <w:r>
      <w:t>July 20, 2018</w:t>
    </w:r>
    <w:r w:rsidR="004177FB">
      <w:t xml:space="preserve">                                          </w:t>
    </w:r>
    <w:r>
      <w:t xml:space="preserve">                                          Full Thickness Burns: Adult                                                                       </w:t>
    </w:r>
    <w:r>
      <w:tab/>
      <w:t>Created by:  Tonia Polak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CC905" w14:textId="77777777" w:rsidR="00495E98" w:rsidRDefault="00495E98">
      <w:r>
        <w:separator/>
      </w:r>
    </w:p>
  </w:footnote>
  <w:footnote w:type="continuationSeparator" w:id="0">
    <w:p w14:paraId="42F1F1B1" w14:textId="77777777" w:rsidR="00495E98" w:rsidRDefault="0049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64DD" w14:textId="77777777" w:rsidR="004177FB" w:rsidRDefault="004177FB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4177FB" w:rsidRDefault="004177FB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4177FB" w:rsidRDefault="004177FB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287EF62E" w:rsidR="004177FB" w:rsidRDefault="004177FB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FULL THICKNESS BURNS: Adult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BFC7CEA"/>
    <w:multiLevelType w:val="hybridMultilevel"/>
    <w:tmpl w:val="E41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78A3F81"/>
    <w:multiLevelType w:val="hybridMultilevel"/>
    <w:tmpl w:val="89D65CFE"/>
    <w:lvl w:ilvl="0" w:tplc="8BB408DE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3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AE665FE"/>
    <w:multiLevelType w:val="multilevel"/>
    <w:tmpl w:val="E904E784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5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56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42"/>
  </w:num>
  <w:num w:numId="3">
    <w:abstractNumId w:val="21"/>
  </w:num>
  <w:num w:numId="4">
    <w:abstractNumId w:val="40"/>
  </w:num>
  <w:num w:numId="5">
    <w:abstractNumId w:val="52"/>
  </w:num>
  <w:num w:numId="6">
    <w:abstractNumId w:val="26"/>
  </w:num>
  <w:num w:numId="7">
    <w:abstractNumId w:val="19"/>
  </w:num>
  <w:num w:numId="8">
    <w:abstractNumId w:val="41"/>
  </w:num>
  <w:num w:numId="9">
    <w:abstractNumId w:val="14"/>
  </w:num>
  <w:num w:numId="10">
    <w:abstractNumId w:val="24"/>
  </w:num>
  <w:num w:numId="11">
    <w:abstractNumId w:val="2"/>
  </w:num>
  <w:num w:numId="12">
    <w:abstractNumId w:val="15"/>
  </w:num>
  <w:num w:numId="13">
    <w:abstractNumId w:val="57"/>
  </w:num>
  <w:num w:numId="14">
    <w:abstractNumId w:val="16"/>
  </w:num>
  <w:num w:numId="15">
    <w:abstractNumId w:val="29"/>
  </w:num>
  <w:num w:numId="16">
    <w:abstractNumId w:val="33"/>
  </w:num>
  <w:num w:numId="17">
    <w:abstractNumId w:val="25"/>
  </w:num>
  <w:num w:numId="18">
    <w:abstractNumId w:val="12"/>
  </w:num>
  <w:num w:numId="19">
    <w:abstractNumId w:val="51"/>
  </w:num>
  <w:num w:numId="20">
    <w:abstractNumId w:val="17"/>
  </w:num>
  <w:num w:numId="21">
    <w:abstractNumId w:val="54"/>
  </w:num>
  <w:num w:numId="22">
    <w:abstractNumId w:val="49"/>
  </w:num>
  <w:num w:numId="23">
    <w:abstractNumId w:val="39"/>
  </w:num>
  <w:num w:numId="24">
    <w:abstractNumId w:val="30"/>
  </w:num>
  <w:num w:numId="25">
    <w:abstractNumId w:val="47"/>
  </w:num>
  <w:num w:numId="26">
    <w:abstractNumId w:val="50"/>
  </w:num>
  <w:num w:numId="27">
    <w:abstractNumId w:val="56"/>
  </w:num>
  <w:num w:numId="28">
    <w:abstractNumId w:val="13"/>
  </w:num>
  <w:num w:numId="29">
    <w:abstractNumId w:val="45"/>
  </w:num>
  <w:num w:numId="30">
    <w:abstractNumId w:val="10"/>
  </w:num>
  <w:num w:numId="31">
    <w:abstractNumId w:val="7"/>
  </w:num>
  <w:num w:numId="32">
    <w:abstractNumId w:val="23"/>
  </w:num>
  <w:num w:numId="33">
    <w:abstractNumId w:val="9"/>
  </w:num>
  <w:num w:numId="34">
    <w:abstractNumId w:val="18"/>
  </w:num>
  <w:num w:numId="35">
    <w:abstractNumId w:val="27"/>
  </w:num>
  <w:num w:numId="36">
    <w:abstractNumId w:val="5"/>
  </w:num>
  <w:num w:numId="37">
    <w:abstractNumId w:val="37"/>
  </w:num>
  <w:num w:numId="38">
    <w:abstractNumId w:val="38"/>
  </w:num>
  <w:num w:numId="39">
    <w:abstractNumId w:val="53"/>
  </w:num>
  <w:num w:numId="40">
    <w:abstractNumId w:val="0"/>
  </w:num>
  <w:num w:numId="41">
    <w:abstractNumId w:val="48"/>
  </w:num>
  <w:num w:numId="42">
    <w:abstractNumId w:val="46"/>
  </w:num>
  <w:num w:numId="43">
    <w:abstractNumId w:val="11"/>
  </w:num>
  <w:num w:numId="44">
    <w:abstractNumId w:val="32"/>
  </w:num>
  <w:num w:numId="45">
    <w:abstractNumId w:val="31"/>
  </w:num>
  <w:num w:numId="46">
    <w:abstractNumId w:val="1"/>
  </w:num>
  <w:num w:numId="47">
    <w:abstractNumId w:val="55"/>
  </w:num>
  <w:num w:numId="48">
    <w:abstractNumId w:val="44"/>
  </w:num>
  <w:num w:numId="49">
    <w:abstractNumId w:val="35"/>
  </w:num>
  <w:num w:numId="50">
    <w:abstractNumId w:val="28"/>
  </w:num>
  <w:num w:numId="51">
    <w:abstractNumId w:val="22"/>
  </w:num>
  <w:num w:numId="52">
    <w:abstractNumId w:val="3"/>
  </w:num>
  <w:num w:numId="53">
    <w:abstractNumId w:val="34"/>
  </w:num>
  <w:num w:numId="54">
    <w:abstractNumId w:val="8"/>
  </w:num>
  <w:num w:numId="55">
    <w:abstractNumId w:val="36"/>
  </w:num>
  <w:num w:numId="56">
    <w:abstractNumId w:val="4"/>
  </w:num>
  <w:num w:numId="57">
    <w:abstractNumId w:val="43"/>
  </w:num>
  <w:num w:numId="58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072"/>
    <w:rsid w:val="0001488B"/>
    <w:rsid w:val="00014D9A"/>
    <w:rsid w:val="00020257"/>
    <w:rsid w:val="00024617"/>
    <w:rsid w:val="00031DCD"/>
    <w:rsid w:val="00062167"/>
    <w:rsid w:val="00071D13"/>
    <w:rsid w:val="000962D9"/>
    <w:rsid w:val="000A0890"/>
    <w:rsid w:val="000C453D"/>
    <w:rsid w:val="000E11EE"/>
    <w:rsid w:val="000E6098"/>
    <w:rsid w:val="000F0DE5"/>
    <w:rsid w:val="00126D65"/>
    <w:rsid w:val="001446C8"/>
    <w:rsid w:val="001D3F45"/>
    <w:rsid w:val="001F689F"/>
    <w:rsid w:val="00223F43"/>
    <w:rsid w:val="00264B7C"/>
    <w:rsid w:val="00265567"/>
    <w:rsid w:val="00267865"/>
    <w:rsid w:val="00294537"/>
    <w:rsid w:val="002F12C5"/>
    <w:rsid w:val="002F688A"/>
    <w:rsid w:val="00315EB8"/>
    <w:rsid w:val="003326D8"/>
    <w:rsid w:val="00336DDC"/>
    <w:rsid w:val="0039545F"/>
    <w:rsid w:val="00403432"/>
    <w:rsid w:val="00404819"/>
    <w:rsid w:val="004162E0"/>
    <w:rsid w:val="004177FB"/>
    <w:rsid w:val="004208B4"/>
    <w:rsid w:val="00450AA8"/>
    <w:rsid w:val="00462B59"/>
    <w:rsid w:val="0047379C"/>
    <w:rsid w:val="00486235"/>
    <w:rsid w:val="0048659E"/>
    <w:rsid w:val="00495E98"/>
    <w:rsid w:val="004A5A57"/>
    <w:rsid w:val="004E5A9B"/>
    <w:rsid w:val="004F71BC"/>
    <w:rsid w:val="00515EDC"/>
    <w:rsid w:val="00525B2E"/>
    <w:rsid w:val="005928C7"/>
    <w:rsid w:val="005C3F55"/>
    <w:rsid w:val="005D2545"/>
    <w:rsid w:val="0061486E"/>
    <w:rsid w:val="006331EF"/>
    <w:rsid w:val="00645BD7"/>
    <w:rsid w:val="006539E7"/>
    <w:rsid w:val="00653C57"/>
    <w:rsid w:val="006702C1"/>
    <w:rsid w:val="00670D38"/>
    <w:rsid w:val="006B0DBD"/>
    <w:rsid w:val="006B4A64"/>
    <w:rsid w:val="006E39B3"/>
    <w:rsid w:val="00704045"/>
    <w:rsid w:val="007073C4"/>
    <w:rsid w:val="0072022B"/>
    <w:rsid w:val="00720231"/>
    <w:rsid w:val="00736159"/>
    <w:rsid w:val="007435D0"/>
    <w:rsid w:val="007E1866"/>
    <w:rsid w:val="007F3290"/>
    <w:rsid w:val="00804BD7"/>
    <w:rsid w:val="00836E24"/>
    <w:rsid w:val="008464BC"/>
    <w:rsid w:val="00852FF1"/>
    <w:rsid w:val="00871EE7"/>
    <w:rsid w:val="008864D4"/>
    <w:rsid w:val="008C4057"/>
    <w:rsid w:val="008E3281"/>
    <w:rsid w:val="008F3F3E"/>
    <w:rsid w:val="008F6CA0"/>
    <w:rsid w:val="008F74F0"/>
    <w:rsid w:val="0090371F"/>
    <w:rsid w:val="00904B76"/>
    <w:rsid w:val="00957EF2"/>
    <w:rsid w:val="009616FA"/>
    <w:rsid w:val="00970D83"/>
    <w:rsid w:val="0098260B"/>
    <w:rsid w:val="009A7B61"/>
    <w:rsid w:val="009F3117"/>
    <w:rsid w:val="00A01AF0"/>
    <w:rsid w:val="00A54E7C"/>
    <w:rsid w:val="00A6119F"/>
    <w:rsid w:val="00A91492"/>
    <w:rsid w:val="00B03A09"/>
    <w:rsid w:val="00B31B1F"/>
    <w:rsid w:val="00B52FFD"/>
    <w:rsid w:val="00B535CA"/>
    <w:rsid w:val="00B67F71"/>
    <w:rsid w:val="00B82697"/>
    <w:rsid w:val="00B96D4C"/>
    <w:rsid w:val="00BA6308"/>
    <w:rsid w:val="00C25D7F"/>
    <w:rsid w:val="00CD74F4"/>
    <w:rsid w:val="00CF2250"/>
    <w:rsid w:val="00D146D8"/>
    <w:rsid w:val="00D35DF6"/>
    <w:rsid w:val="00D44C78"/>
    <w:rsid w:val="00D729F1"/>
    <w:rsid w:val="00DA0782"/>
    <w:rsid w:val="00DB51E5"/>
    <w:rsid w:val="00DC23C1"/>
    <w:rsid w:val="00DD1E9B"/>
    <w:rsid w:val="00DF2E9C"/>
    <w:rsid w:val="00DF5F4D"/>
    <w:rsid w:val="00DF7A8E"/>
    <w:rsid w:val="00E04AE2"/>
    <w:rsid w:val="00E3173D"/>
    <w:rsid w:val="00E35CE7"/>
    <w:rsid w:val="00E43003"/>
    <w:rsid w:val="00E6532A"/>
    <w:rsid w:val="00E7349C"/>
    <w:rsid w:val="00E94EFA"/>
    <w:rsid w:val="00E9685C"/>
    <w:rsid w:val="00EA14C8"/>
    <w:rsid w:val="00ED40EE"/>
    <w:rsid w:val="00EF0367"/>
    <w:rsid w:val="00EF099C"/>
    <w:rsid w:val="00F40806"/>
    <w:rsid w:val="00F54E9E"/>
    <w:rsid w:val="00F84911"/>
    <w:rsid w:val="00FB39CE"/>
    <w:rsid w:val="00FB5801"/>
    <w:rsid w:val="00FC6CF5"/>
    <w:rsid w:val="00FE6856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056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xtranet.interiorhealth.ca/IHUBCFaculty/Diagnostics/X-rays/Normal/CXR%20Normal.bmp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extranet.interiorhealth.ca/IHUBCFaculty/Diagnostics/Forms/AllItems.aspx?RootFolder=%25252FIHUBCFaculty%25252FDiagnostics%25252FX%25252Drays&amp;View=%25257bFD97E2FE-FD01-433F-B9CB-D75A4195924E%25257d" TargetMode="External"/><Relationship Id="rId17" Type="http://schemas.openxmlformats.org/officeDocument/2006/relationships/hyperlink" Target="https://extranet.interiorhealth.ca/IHUBCFaculty/Diagnostics/ECGs/Normal/Sinus+Tachycardia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514C4-9138-446F-A603-383B4E30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Kardan Sani, Ali Reza</cp:lastModifiedBy>
  <cp:revision>2</cp:revision>
  <cp:lastPrinted>2018-07-26T15:48:00Z</cp:lastPrinted>
  <dcterms:created xsi:type="dcterms:W3CDTF">2020-07-07T19:12:00Z</dcterms:created>
  <dcterms:modified xsi:type="dcterms:W3CDTF">2020-07-07T19:12:00Z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